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0AC" w:rsidRPr="00FB74AB" w:rsidRDefault="003900AC">
      <w:pPr>
        <w:rPr>
          <w:rFonts w:asciiTheme="majorHAnsi" w:hAnsiTheme="majorHAnsi" w:cstheme="majorHAnsi"/>
          <w:bCs/>
        </w:rPr>
      </w:pPr>
    </w:p>
    <w:p w:rsidR="003900AC" w:rsidRDefault="00552223" w:rsidP="003900AC">
      <w:pPr>
        <w:shd w:val="clear" w:color="auto" w:fill="FFFFFF"/>
        <w:rPr>
          <w:rFonts w:asciiTheme="majorHAnsi" w:hAnsiTheme="majorHAnsi" w:cstheme="majorHAnsi"/>
          <w:b/>
          <w:bCs/>
          <w:color w:val="222222"/>
          <w:spacing w:val="1"/>
          <w:lang w:eastAsia="it-IT"/>
        </w:rPr>
      </w:pPr>
      <w:r w:rsidRPr="00552223">
        <w:rPr>
          <w:rFonts w:asciiTheme="majorHAnsi" w:hAnsiTheme="majorHAnsi" w:cstheme="majorHAnsi"/>
          <w:b/>
          <w:bCs/>
          <w:spacing w:val="1"/>
          <w:lang w:eastAsia="it-IT"/>
        </w:rPr>
        <w:t>Whistleblowing</w:t>
      </w:r>
    </w:p>
    <w:p w:rsidR="00552223" w:rsidRPr="00727730" w:rsidRDefault="00552223" w:rsidP="003900AC">
      <w:pPr>
        <w:shd w:val="clear" w:color="auto" w:fill="FFFFFF"/>
        <w:rPr>
          <w:rFonts w:asciiTheme="majorHAnsi" w:hAnsiTheme="majorHAnsi" w:cstheme="majorHAnsi"/>
          <w:spacing w:val="1"/>
          <w:lang w:eastAsia="it-IT"/>
        </w:rPr>
      </w:pPr>
    </w:p>
    <w:p w:rsidR="003900AC" w:rsidRPr="00727730" w:rsidRDefault="003900AC" w:rsidP="004F5B29">
      <w:pPr>
        <w:shd w:val="clear" w:color="auto" w:fill="FFFFFF"/>
        <w:jc w:val="both"/>
        <w:rPr>
          <w:rFonts w:asciiTheme="majorHAnsi" w:hAnsiTheme="majorHAnsi" w:cstheme="majorHAnsi"/>
          <w:spacing w:val="1"/>
          <w:lang w:eastAsia="it-IT"/>
        </w:rPr>
      </w:pPr>
      <w:r w:rsidRPr="00727730">
        <w:rPr>
          <w:rFonts w:asciiTheme="majorHAnsi" w:hAnsiTheme="majorHAnsi" w:cstheme="majorHAnsi"/>
          <w:color w:val="222222"/>
          <w:spacing w:val="1"/>
          <w:lang w:eastAsia="it-IT"/>
        </w:rPr>
        <w:t>Il</w:t>
      </w:r>
      <w:r w:rsidRPr="00FB74AB">
        <w:rPr>
          <w:rFonts w:asciiTheme="majorHAnsi" w:hAnsiTheme="majorHAnsi" w:cstheme="majorHAnsi"/>
          <w:b/>
          <w:bCs/>
          <w:color w:val="222222"/>
          <w:spacing w:val="1"/>
          <w:lang w:eastAsia="it-IT"/>
        </w:rPr>
        <w:t xml:space="preserve"> </w:t>
      </w:r>
      <w:r w:rsidRPr="00552223">
        <w:rPr>
          <w:rFonts w:asciiTheme="majorHAnsi" w:hAnsiTheme="majorHAnsi" w:cstheme="majorHAnsi"/>
          <w:bCs/>
          <w:color w:val="222222"/>
          <w:spacing w:val="1"/>
          <w:lang w:eastAsia="it-IT"/>
        </w:rPr>
        <w:t>Whistleblowing</w:t>
      </w:r>
      <w:r w:rsidRPr="00727730">
        <w:rPr>
          <w:rFonts w:asciiTheme="majorHAnsi" w:hAnsiTheme="majorHAnsi" w:cstheme="majorHAnsi"/>
          <w:color w:val="222222"/>
          <w:spacing w:val="1"/>
          <w:lang w:eastAsia="it-IT"/>
        </w:rPr>
        <w:t xml:space="preserve"> è una misura per la prevenzione della corruzione nella Pubblica Amministrazione, di cui all’articolo 54-bis del decreto legislativo 165/2001.</w:t>
      </w:r>
    </w:p>
    <w:p w:rsidR="003900AC" w:rsidRPr="00727730" w:rsidRDefault="003900AC" w:rsidP="004F5B29">
      <w:pPr>
        <w:shd w:val="clear" w:color="auto" w:fill="FFFFFF"/>
        <w:jc w:val="both"/>
        <w:rPr>
          <w:rFonts w:asciiTheme="majorHAnsi" w:hAnsiTheme="majorHAnsi" w:cstheme="majorHAnsi"/>
          <w:spacing w:val="1"/>
          <w:lang w:eastAsia="it-IT"/>
        </w:rPr>
      </w:pPr>
      <w:r w:rsidRPr="00727730">
        <w:rPr>
          <w:rFonts w:asciiTheme="majorHAnsi" w:hAnsiTheme="majorHAnsi" w:cstheme="majorHAnsi"/>
          <w:color w:val="222222"/>
          <w:spacing w:val="1"/>
          <w:lang w:eastAsia="it-IT"/>
        </w:rPr>
        <w:t> </w:t>
      </w:r>
    </w:p>
    <w:p w:rsidR="003900AC" w:rsidRPr="00727730" w:rsidRDefault="003900AC" w:rsidP="004F5B29">
      <w:pPr>
        <w:shd w:val="clear" w:color="auto" w:fill="FFFFFF"/>
        <w:jc w:val="both"/>
        <w:rPr>
          <w:rFonts w:asciiTheme="majorHAnsi" w:hAnsiTheme="majorHAnsi" w:cstheme="majorHAnsi"/>
          <w:spacing w:val="1"/>
          <w:lang w:eastAsia="it-IT"/>
        </w:rPr>
      </w:pPr>
      <w:r w:rsidRPr="00727730">
        <w:rPr>
          <w:rFonts w:asciiTheme="majorHAnsi" w:hAnsiTheme="majorHAnsi" w:cstheme="majorHAnsi"/>
          <w:color w:val="222222"/>
          <w:spacing w:val="1"/>
          <w:lang w:eastAsia="it-IT"/>
        </w:rPr>
        <w:t>Con la Delibera n. 416/2016, l’Autorità Nazionale Anticorruzione (ANAC) ha individuato nel Direttore Generale dell’Ufficio scolastico regionale il Responsabile della prevenzione della corruzione per le istituzioni scolastiche, cui vanno inviate le segnalazioni di fatti che configurano ipotesi di corruzione, limitatamente alle scuole.</w:t>
      </w:r>
    </w:p>
    <w:p w:rsidR="003900AC" w:rsidRPr="00727730" w:rsidRDefault="003900AC" w:rsidP="004F5B29">
      <w:pPr>
        <w:shd w:val="clear" w:color="auto" w:fill="FFFFFF"/>
        <w:jc w:val="both"/>
        <w:rPr>
          <w:rFonts w:asciiTheme="majorHAnsi" w:hAnsiTheme="majorHAnsi" w:cstheme="majorHAnsi"/>
          <w:spacing w:val="1"/>
          <w:lang w:eastAsia="it-IT"/>
        </w:rPr>
      </w:pPr>
    </w:p>
    <w:p w:rsidR="003900AC" w:rsidRPr="00727730" w:rsidRDefault="003900AC" w:rsidP="004F5B29">
      <w:pPr>
        <w:shd w:val="clear" w:color="auto" w:fill="FFFFFF"/>
        <w:jc w:val="both"/>
        <w:rPr>
          <w:rFonts w:asciiTheme="majorHAnsi" w:hAnsiTheme="majorHAnsi" w:cstheme="majorHAnsi"/>
          <w:spacing w:val="1"/>
          <w:lang w:eastAsia="it-IT"/>
        </w:rPr>
      </w:pPr>
      <w:r w:rsidRPr="00727730">
        <w:rPr>
          <w:rFonts w:asciiTheme="majorHAnsi" w:hAnsiTheme="majorHAnsi" w:cstheme="majorHAnsi"/>
          <w:color w:val="222222"/>
          <w:spacing w:val="1"/>
          <w:lang w:eastAsia="it-IT"/>
        </w:rPr>
        <w:t>Le segnalazioni devono essere trasmesse attraverso i canali appositamente predisposti:</w:t>
      </w:r>
    </w:p>
    <w:p w:rsidR="003900AC" w:rsidRPr="00FB74AB" w:rsidRDefault="003900AC" w:rsidP="004F5B29">
      <w:pPr>
        <w:pStyle w:val="Paragrafoelenco"/>
        <w:numPr>
          <w:ilvl w:val="0"/>
          <w:numId w:val="5"/>
        </w:numPr>
        <w:shd w:val="clear" w:color="auto" w:fill="FFFFFF"/>
        <w:spacing w:before="0"/>
        <w:jc w:val="both"/>
        <w:rPr>
          <w:rFonts w:asciiTheme="majorHAnsi" w:hAnsiTheme="majorHAnsi" w:cstheme="majorHAnsi"/>
          <w:spacing w:val="1"/>
        </w:rPr>
      </w:pPr>
      <w:r w:rsidRPr="00FB74AB">
        <w:rPr>
          <w:rFonts w:asciiTheme="majorHAnsi" w:hAnsiTheme="majorHAnsi" w:cstheme="majorHAnsi"/>
          <w:b/>
          <w:bCs/>
          <w:color w:val="222222"/>
          <w:spacing w:val="1"/>
        </w:rPr>
        <w:t>Canale Interno (Ufficio scolastico regionale)</w:t>
      </w:r>
    </w:p>
    <w:p w:rsidR="003900AC" w:rsidRPr="00FB74AB" w:rsidRDefault="003900AC" w:rsidP="004F5B29">
      <w:pPr>
        <w:pStyle w:val="Paragrafoelenco"/>
        <w:numPr>
          <w:ilvl w:val="0"/>
          <w:numId w:val="5"/>
        </w:numPr>
        <w:shd w:val="clear" w:color="auto" w:fill="FFFFFF"/>
        <w:spacing w:before="0"/>
        <w:jc w:val="both"/>
        <w:rPr>
          <w:rFonts w:asciiTheme="majorHAnsi" w:hAnsiTheme="majorHAnsi" w:cstheme="majorHAnsi"/>
          <w:spacing w:val="1"/>
        </w:rPr>
      </w:pPr>
      <w:r w:rsidRPr="00FB74AB">
        <w:rPr>
          <w:rFonts w:asciiTheme="majorHAnsi" w:hAnsiTheme="majorHAnsi" w:cstheme="majorHAnsi"/>
          <w:b/>
          <w:bCs/>
          <w:color w:val="222222"/>
          <w:spacing w:val="1"/>
        </w:rPr>
        <w:t>Canale Esterno (</w:t>
      </w:r>
      <w:hyperlink r:id="rId8" w:tgtFrame="_blank" w:history="1">
        <w:r w:rsidRPr="00FB74AB">
          <w:rPr>
            <w:rFonts w:asciiTheme="majorHAnsi" w:hAnsiTheme="majorHAnsi" w:cstheme="majorHAnsi"/>
            <w:b/>
            <w:bCs/>
            <w:color w:val="003366"/>
            <w:spacing w:val="1"/>
            <w:shd w:val="clear" w:color="auto" w:fill="FFFFFF"/>
          </w:rPr>
          <w:t>ANAC</w:t>
        </w:r>
      </w:hyperlink>
      <w:r w:rsidRPr="00FB74AB">
        <w:rPr>
          <w:rFonts w:asciiTheme="majorHAnsi" w:hAnsiTheme="majorHAnsi" w:cstheme="majorHAnsi"/>
          <w:b/>
          <w:bCs/>
          <w:color w:val="222222"/>
          <w:spacing w:val="1"/>
        </w:rPr>
        <w:t>)</w:t>
      </w:r>
    </w:p>
    <w:p w:rsidR="003900AC" w:rsidRPr="00FB74AB" w:rsidRDefault="003900AC" w:rsidP="004F5B29">
      <w:pPr>
        <w:pStyle w:val="Paragrafoelenco"/>
        <w:numPr>
          <w:ilvl w:val="0"/>
          <w:numId w:val="5"/>
        </w:numPr>
        <w:shd w:val="clear" w:color="auto" w:fill="FFFFFF"/>
        <w:spacing w:before="0"/>
        <w:jc w:val="both"/>
        <w:rPr>
          <w:rFonts w:asciiTheme="majorHAnsi" w:hAnsiTheme="majorHAnsi" w:cstheme="majorHAnsi"/>
          <w:spacing w:val="1"/>
        </w:rPr>
      </w:pPr>
      <w:r w:rsidRPr="00FB74AB">
        <w:rPr>
          <w:rFonts w:asciiTheme="majorHAnsi" w:hAnsiTheme="majorHAnsi" w:cstheme="majorHAnsi"/>
          <w:b/>
          <w:bCs/>
          <w:color w:val="222222"/>
          <w:spacing w:val="1"/>
        </w:rPr>
        <w:t>Divulgazioni pubbliche</w:t>
      </w:r>
    </w:p>
    <w:p w:rsidR="003900AC" w:rsidRPr="00FB74AB" w:rsidRDefault="003900AC" w:rsidP="004F5B29">
      <w:pPr>
        <w:pStyle w:val="Paragrafoelenco"/>
        <w:numPr>
          <w:ilvl w:val="0"/>
          <w:numId w:val="5"/>
        </w:numPr>
        <w:shd w:val="clear" w:color="auto" w:fill="FFFFFF"/>
        <w:spacing w:before="0"/>
        <w:jc w:val="both"/>
        <w:rPr>
          <w:rFonts w:asciiTheme="majorHAnsi" w:hAnsiTheme="majorHAnsi" w:cstheme="majorHAnsi"/>
          <w:spacing w:val="1"/>
        </w:rPr>
      </w:pPr>
      <w:r w:rsidRPr="00FB74AB">
        <w:rPr>
          <w:rFonts w:asciiTheme="majorHAnsi" w:hAnsiTheme="majorHAnsi" w:cstheme="majorHAnsi"/>
          <w:b/>
          <w:bCs/>
          <w:color w:val="222222"/>
          <w:spacing w:val="1"/>
        </w:rPr>
        <w:t>Denuncia all'autorità giudiziaria o contabile</w:t>
      </w:r>
    </w:p>
    <w:p w:rsidR="003900AC" w:rsidRPr="00727730" w:rsidRDefault="003900AC" w:rsidP="004F5B29">
      <w:pPr>
        <w:shd w:val="clear" w:color="auto" w:fill="FFFFFF"/>
        <w:jc w:val="both"/>
        <w:rPr>
          <w:rFonts w:asciiTheme="majorHAnsi" w:hAnsiTheme="majorHAnsi" w:cstheme="majorHAnsi"/>
          <w:spacing w:val="1"/>
          <w:lang w:eastAsia="it-IT"/>
        </w:rPr>
      </w:pPr>
    </w:p>
    <w:p w:rsidR="003900AC" w:rsidRPr="00727730" w:rsidRDefault="003900AC" w:rsidP="004F5B29">
      <w:pPr>
        <w:shd w:val="clear" w:color="auto" w:fill="FFFFFF"/>
        <w:jc w:val="both"/>
        <w:rPr>
          <w:rFonts w:asciiTheme="majorHAnsi" w:hAnsiTheme="majorHAnsi" w:cstheme="majorHAnsi"/>
          <w:spacing w:val="1"/>
          <w:lang w:eastAsia="it-IT"/>
        </w:rPr>
      </w:pPr>
      <w:r w:rsidRPr="00727730">
        <w:rPr>
          <w:rFonts w:asciiTheme="majorHAnsi" w:hAnsiTheme="majorHAnsi" w:cstheme="majorHAnsi"/>
          <w:spacing w:val="1"/>
          <w:lang w:eastAsia="it-IT"/>
        </w:rPr>
        <w:t>ATTENZIONE</w:t>
      </w:r>
      <w:r w:rsidRPr="00727730">
        <w:rPr>
          <w:rFonts w:asciiTheme="majorHAnsi" w:hAnsiTheme="majorHAnsi" w:cstheme="majorHAnsi"/>
          <w:color w:val="222222"/>
          <w:spacing w:val="1"/>
          <w:lang w:eastAsia="it-IT"/>
        </w:rPr>
        <w:t xml:space="preserve">: La scelta del canale di segnalazione non è più rimessa alla discrezione del whistleblower in quanto in </w:t>
      </w:r>
      <w:r w:rsidRPr="00FB74AB">
        <w:rPr>
          <w:rFonts w:asciiTheme="majorHAnsi" w:hAnsiTheme="majorHAnsi" w:cstheme="majorHAnsi"/>
          <w:b/>
          <w:bCs/>
          <w:color w:val="222222"/>
          <w:spacing w:val="1"/>
          <w:lang w:eastAsia="it-IT"/>
        </w:rPr>
        <w:t xml:space="preserve">via prioritaria è favorito l’utilizzo del canale interno </w:t>
      </w:r>
      <w:r w:rsidRPr="00727730">
        <w:rPr>
          <w:rFonts w:asciiTheme="majorHAnsi" w:hAnsiTheme="majorHAnsi" w:cstheme="majorHAnsi"/>
          <w:color w:val="222222"/>
          <w:spacing w:val="1"/>
          <w:lang w:eastAsia="it-IT"/>
        </w:rPr>
        <w:t xml:space="preserve">e, solo al ricorrere di una delle condizioni di cui </w:t>
      </w:r>
      <w:hyperlink r:id="rId9" w:anchor="art" w:history="1">
        <w:r w:rsidRPr="00FB74AB">
          <w:rPr>
            <w:rStyle w:val="Collegamentoipertestuale"/>
            <w:rFonts w:asciiTheme="majorHAnsi" w:hAnsiTheme="majorHAnsi" w:cstheme="majorHAnsi"/>
            <w:spacing w:val="1"/>
            <w:lang w:eastAsia="it-IT"/>
          </w:rPr>
          <w:t>all’art. 6</w:t>
        </w:r>
      </w:hyperlink>
      <w:r w:rsidR="00900357">
        <w:rPr>
          <w:rStyle w:val="Collegamentoipertestuale"/>
          <w:rFonts w:asciiTheme="majorHAnsi" w:hAnsiTheme="majorHAnsi" w:cstheme="majorHAnsi"/>
          <w:spacing w:val="1"/>
          <w:lang w:eastAsia="it-IT"/>
        </w:rPr>
        <w:t xml:space="preserve"> del D.Lgs. 24/2023</w:t>
      </w:r>
      <w:r w:rsidRPr="00727730">
        <w:rPr>
          <w:rFonts w:asciiTheme="majorHAnsi" w:hAnsiTheme="majorHAnsi" w:cstheme="majorHAnsi"/>
          <w:color w:val="222222"/>
          <w:spacing w:val="1"/>
          <w:lang w:eastAsia="it-IT"/>
        </w:rPr>
        <w:t>, è possibile effettuare una segnalazione esterna.</w:t>
      </w:r>
    </w:p>
    <w:p w:rsidR="003900AC" w:rsidRPr="00727730" w:rsidRDefault="003900AC" w:rsidP="004F5B29">
      <w:pPr>
        <w:shd w:val="clear" w:color="auto" w:fill="FFFFFF"/>
        <w:jc w:val="both"/>
        <w:rPr>
          <w:rFonts w:asciiTheme="majorHAnsi" w:hAnsiTheme="majorHAnsi" w:cstheme="majorHAnsi"/>
          <w:spacing w:val="1"/>
          <w:lang w:eastAsia="it-IT"/>
        </w:rPr>
      </w:pPr>
    </w:p>
    <w:p w:rsidR="003900AC" w:rsidRPr="00727730" w:rsidRDefault="003900AC" w:rsidP="004F5B29">
      <w:pPr>
        <w:shd w:val="clear" w:color="auto" w:fill="FFFFFF"/>
        <w:jc w:val="both"/>
        <w:rPr>
          <w:rFonts w:asciiTheme="majorHAnsi" w:hAnsiTheme="majorHAnsi" w:cstheme="majorHAnsi"/>
          <w:spacing w:val="1"/>
          <w:lang w:eastAsia="it-IT"/>
        </w:rPr>
      </w:pPr>
      <w:r w:rsidRPr="00B951E0">
        <w:rPr>
          <w:rFonts w:asciiTheme="majorHAnsi" w:hAnsiTheme="majorHAnsi" w:cstheme="majorHAnsi"/>
          <w:b/>
          <w:bCs/>
          <w:spacing w:val="1"/>
          <w:lang w:eastAsia="it-IT"/>
        </w:rPr>
        <w:t>Come funziona il Canale Interno (Preferenziale):</w:t>
      </w:r>
    </w:p>
    <w:p w:rsidR="003900AC" w:rsidRPr="00FB74AB" w:rsidRDefault="003900AC" w:rsidP="004F5B29">
      <w:pPr>
        <w:shd w:val="clear" w:color="auto" w:fill="FFFFFF"/>
        <w:jc w:val="both"/>
        <w:rPr>
          <w:rFonts w:asciiTheme="majorHAnsi" w:hAnsiTheme="majorHAnsi" w:cstheme="majorHAnsi"/>
          <w:color w:val="222222"/>
          <w:spacing w:val="1"/>
          <w:lang w:eastAsia="it-IT"/>
        </w:rPr>
      </w:pPr>
      <w:r w:rsidRPr="00FB74AB">
        <w:rPr>
          <w:rFonts w:asciiTheme="majorHAnsi" w:hAnsiTheme="majorHAnsi" w:cstheme="majorHAnsi"/>
          <w:color w:val="222222"/>
          <w:spacing w:val="1"/>
          <w:lang w:eastAsia="it-IT"/>
        </w:rPr>
        <w:t>Docenti, personale ATA, Dirigenti scolastici o altri pubblici dipendenti che abbiano assistito a illeciti o ne siano venuti a conoscenza in relazione allo svolgimento della propria attività lavorativa possono inviare la segnalazione, usando il modulo allegato, scrivendo:</w:t>
      </w:r>
    </w:p>
    <w:p w:rsidR="003900AC" w:rsidRPr="00FB74AB" w:rsidRDefault="003900AC" w:rsidP="004F5B29">
      <w:pPr>
        <w:pStyle w:val="Paragrafoelenco"/>
        <w:numPr>
          <w:ilvl w:val="0"/>
          <w:numId w:val="6"/>
        </w:numPr>
        <w:shd w:val="clear" w:color="auto" w:fill="FFFFFF"/>
        <w:spacing w:before="0"/>
        <w:jc w:val="both"/>
        <w:rPr>
          <w:rFonts w:asciiTheme="majorHAnsi" w:hAnsiTheme="majorHAnsi" w:cstheme="majorHAnsi"/>
          <w:color w:val="222222"/>
          <w:spacing w:val="1"/>
        </w:rPr>
      </w:pPr>
      <w:r w:rsidRPr="00FB74AB">
        <w:rPr>
          <w:rFonts w:asciiTheme="majorHAnsi" w:hAnsiTheme="majorHAnsi" w:cstheme="majorHAnsi"/>
          <w:color w:val="222222"/>
          <w:spacing w:val="1"/>
        </w:rPr>
        <w:t>alla casella di posta: “</w:t>
      </w:r>
      <w:hyperlink r:id="rId10" w:history="1">
        <w:r w:rsidR="00A03862" w:rsidRPr="00A03862">
          <w:rPr>
            <w:rStyle w:val="Collegamentoipertestuale"/>
            <w:rFonts w:asciiTheme="majorHAnsi" w:hAnsiTheme="majorHAnsi" w:cstheme="majorHAnsi"/>
            <w:spacing w:val="1"/>
          </w:rPr>
          <w:t>usp.ct@istruzione.it</w:t>
        </w:r>
      </w:hyperlink>
      <w:r w:rsidRPr="00FB74AB">
        <w:rPr>
          <w:rFonts w:asciiTheme="majorHAnsi" w:hAnsiTheme="majorHAnsi" w:cstheme="majorHAnsi"/>
          <w:color w:val="222222"/>
          <w:spacing w:val="1"/>
        </w:rPr>
        <w:t>”</w:t>
      </w:r>
    </w:p>
    <w:p w:rsidR="003900AC" w:rsidRPr="00FB74AB" w:rsidRDefault="003900AC" w:rsidP="004F5B29">
      <w:pPr>
        <w:pStyle w:val="Paragrafoelenco"/>
        <w:numPr>
          <w:ilvl w:val="0"/>
          <w:numId w:val="6"/>
        </w:numPr>
        <w:shd w:val="clear" w:color="auto" w:fill="FFFFFF"/>
        <w:spacing w:before="0"/>
        <w:jc w:val="both"/>
        <w:rPr>
          <w:rFonts w:asciiTheme="majorHAnsi" w:hAnsiTheme="majorHAnsi" w:cstheme="majorHAnsi"/>
          <w:color w:val="222222"/>
          <w:spacing w:val="1"/>
        </w:rPr>
      </w:pPr>
      <w:r w:rsidRPr="00FB74AB">
        <w:rPr>
          <w:rFonts w:asciiTheme="majorHAnsi" w:hAnsiTheme="majorHAnsi" w:cstheme="majorHAnsi"/>
          <w:color w:val="222222"/>
          <w:spacing w:val="1"/>
        </w:rPr>
        <w:t>al Responsabile della prevenzione della corruzione, tramite il servizio postale. In questo caso, per poter usufruire della garanzia della riservatezza è necessario che la segnalazione venga inserita in doppia busta chiusa e che rechi all’esterno la dicitura "riservata/personale".</w:t>
      </w:r>
    </w:p>
    <w:p w:rsidR="003900AC" w:rsidRPr="00FB74AB" w:rsidRDefault="003900AC" w:rsidP="004F5B29">
      <w:pPr>
        <w:shd w:val="clear" w:color="auto" w:fill="FFFFFF"/>
        <w:jc w:val="both"/>
        <w:rPr>
          <w:rFonts w:asciiTheme="majorHAnsi" w:hAnsiTheme="majorHAnsi" w:cstheme="majorHAnsi"/>
          <w:color w:val="222222"/>
          <w:spacing w:val="1"/>
          <w:lang w:eastAsia="it-IT"/>
        </w:rPr>
      </w:pPr>
    </w:p>
    <w:p w:rsidR="003900AC" w:rsidRPr="00FB74AB" w:rsidRDefault="003900AC" w:rsidP="004F5B29">
      <w:pPr>
        <w:shd w:val="clear" w:color="auto" w:fill="FFFFFF"/>
        <w:jc w:val="both"/>
        <w:rPr>
          <w:rFonts w:asciiTheme="majorHAnsi" w:hAnsiTheme="majorHAnsi" w:cstheme="majorHAnsi"/>
          <w:color w:val="222222"/>
          <w:spacing w:val="1"/>
          <w:lang w:eastAsia="it-IT"/>
        </w:rPr>
      </w:pPr>
      <w:r w:rsidRPr="00FB74AB">
        <w:rPr>
          <w:rFonts w:asciiTheme="majorHAnsi" w:hAnsiTheme="majorHAnsi" w:cstheme="majorHAnsi"/>
          <w:color w:val="222222"/>
          <w:spacing w:val="1"/>
          <w:lang w:eastAsia="it-IT"/>
        </w:rPr>
        <w:t>In ogni caso è garantita, da parte dell’Amministrazione ricevente, la riservatezza dell’identità del segnalante, fatti salvi i casi in cui non è opponibile per legge.</w:t>
      </w:r>
    </w:p>
    <w:p w:rsidR="003900AC" w:rsidRPr="00727730" w:rsidRDefault="003900AC" w:rsidP="004F5B29">
      <w:pPr>
        <w:shd w:val="clear" w:color="auto" w:fill="FFFFFF"/>
        <w:jc w:val="both"/>
        <w:rPr>
          <w:rFonts w:asciiTheme="majorHAnsi" w:hAnsiTheme="majorHAnsi" w:cstheme="majorHAnsi"/>
          <w:spacing w:val="1"/>
          <w:lang w:eastAsia="it-IT"/>
        </w:rPr>
      </w:pPr>
      <w:r w:rsidRPr="00FB74AB">
        <w:rPr>
          <w:rFonts w:asciiTheme="majorHAnsi" w:hAnsiTheme="majorHAnsi" w:cstheme="majorHAnsi"/>
          <w:b/>
          <w:bCs/>
          <w:color w:val="222222"/>
          <w:spacing w:val="1"/>
          <w:lang w:eastAsia="it-IT"/>
        </w:rPr>
        <w:t> </w:t>
      </w:r>
    </w:p>
    <w:p w:rsidR="003900AC" w:rsidRPr="00727730" w:rsidRDefault="003900AC" w:rsidP="004F5B29">
      <w:pPr>
        <w:shd w:val="clear" w:color="auto" w:fill="FFFFFF"/>
        <w:jc w:val="both"/>
        <w:rPr>
          <w:rFonts w:asciiTheme="majorHAnsi" w:hAnsiTheme="majorHAnsi" w:cstheme="majorHAnsi"/>
          <w:spacing w:val="1"/>
          <w:lang w:eastAsia="it-IT"/>
        </w:rPr>
      </w:pPr>
      <w:r w:rsidRPr="00FB74AB">
        <w:rPr>
          <w:rFonts w:asciiTheme="majorHAnsi" w:hAnsiTheme="majorHAnsi" w:cstheme="majorHAnsi"/>
          <w:b/>
          <w:bCs/>
          <w:spacing w:val="1"/>
          <w:lang w:eastAsia="it-IT"/>
        </w:rPr>
        <w:t> Co</w:t>
      </w:r>
      <w:r w:rsidR="00037B68">
        <w:rPr>
          <w:rFonts w:asciiTheme="majorHAnsi" w:hAnsiTheme="majorHAnsi" w:cstheme="majorHAnsi"/>
          <w:b/>
          <w:bCs/>
          <w:spacing w:val="1"/>
          <w:lang w:eastAsia="it-IT"/>
        </w:rPr>
        <w:t>sa non rientra nel whistleblowing</w:t>
      </w:r>
      <w:r w:rsidRPr="00FB74AB">
        <w:rPr>
          <w:rFonts w:asciiTheme="majorHAnsi" w:hAnsiTheme="majorHAnsi" w:cstheme="majorHAnsi"/>
          <w:b/>
          <w:bCs/>
          <w:spacing w:val="1"/>
          <w:lang w:eastAsia="it-IT"/>
        </w:rPr>
        <w:t>:</w:t>
      </w:r>
    </w:p>
    <w:p w:rsidR="003900AC" w:rsidRPr="00FB74AB" w:rsidRDefault="003900AC" w:rsidP="004F5B29">
      <w:pPr>
        <w:pStyle w:val="Paragrafoelenco"/>
        <w:numPr>
          <w:ilvl w:val="0"/>
          <w:numId w:val="7"/>
        </w:numPr>
        <w:shd w:val="clear" w:color="auto" w:fill="FFFFFF"/>
        <w:spacing w:before="0"/>
        <w:jc w:val="both"/>
        <w:rPr>
          <w:rFonts w:asciiTheme="majorHAnsi" w:hAnsiTheme="majorHAnsi" w:cstheme="majorHAnsi"/>
          <w:spacing w:val="1"/>
        </w:rPr>
      </w:pPr>
      <w:r w:rsidRPr="00FB74AB">
        <w:rPr>
          <w:rFonts w:asciiTheme="majorHAnsi" w:hAnsiTheme="majorHAnsi" w:cstheme="majorHAnsi"/>
          <w:color w:val="222222"/>
          <w:spacing w:val="1"/>
        </w:rPr>
        <w:t>Fatti e situazioni non conosciuti direttamente, ma riferiti da terzi.</w:t>
      </w:r>
    </w:p>
    <w:p w:rsidR="003900AC" w:rsidRPr="00FB74AB" w:rsidRDefault="003900AC" w:rsidP="004F5B29">
      <w:pPr>
        <w:pStyle w:val="Paragrafoelenco"/>
        <w:numPr>
          <w:ilvl w:val="0"/>
          <w:numId w:val="7"/>
        </w:numPr>
        <w:shd w:val="clear" w:color="auto" w:fill="FFFFFF"/>
        <w:spacing w:before="0"/>
        <w:jc w:val="both"/>
        <w:rPr>
          <w:rFonts w:asciiTheme="majorHAnsi" w:hAnsiTheme="majorHAnsi" w:cstheme="majorHAnsi"/>
          <w:spacing w:val="1"/>
        </w:rPr>
      </w:pPr>
      <w:r w:rsidRPr="00FB74AB">
        <w:rPr>
          <w:rFonts w:asciiTheme="majorHAnsi" w:hAnsiTheme="majorHAnsi" w:cstheme="majorHAnsi"/>
          <w:color w:val="222222"/>
          <w:spacing w:val="1"/>
        </w:rPr>
        <w:t>Segnalazioni di rilevanza penale, già all’attenzione dell’Autorità giudiziaria.</w:t>
      </w:r>
    </w:p>
    <w:p w:rsidR="003900AC" w:rsidRPr="00FB74AB" w:rsidRDefault="003900AC" w:rsidP="004F5B29">
      <w:pPr>
        <w:pStyle w:val="Paragrafoelenco"/>
        <w:numPr>
          <w:ilvl w:val="0"/>
          <w:numId w:val="7"/>
        </w:numPr>
        <w:shd w:val="clear" w:color="auto" w:fill="FFFFFF"/>
        <w:spacing w:before="0"/>
        <w:jc w:val="both"/>
        <w:rPr>
          <w:rFonts w:asciiTheme="majorHAnsi" w:hAnsiTheme="majorHAnsi" w:cstheme="majorHAnsi"/>
          <w:spacing w:val="1"/>
        </w:rPr>
      </w:pPr>
      <w:r w:rsidRPr="00FB74AB">
        <w:rPr>
          <w:rFonts w:asciiTheme="majorHAnsi" w:hAnsiTheme="majorHAnsi" w:cstheme="majorHAnsi"/>
          <w:color w:val="222222"/>
          <w:spacing w:val="1"/>
        </w:rPr>
        <w:t>Segnalazioni non provenienti da docenti, personale ATA, dirigenti scolastici o comunque pubblici dipendenti.</w:t>
      </w:r>
    </w:p>
    <w:p w:rsidR="003900AC" w:rsidRPr="00FB74AB" w:rsidRDefault="003900AC" w:rsidP="004F5B29">
      <w:pPr>
        <w:pStyle w:val="Paragrafoelenco"/>
        <w:numPr>
          <w:ilvl w:val="0"/>
          <w:numId w:val="7"/>
        </w:numPr>
        <w:shd w:val="clear" w:color="auto" w:fill="FFFFFF"/>
        <w:spacing w:before="0"/>
        <w:jc w:val="both"/>
        <w:rPr>
          <w:rFonts w:asciiTheme="majorHAnsi" w:hAnsiTheme="majorHAnsi" w:cstheme="majorHAnsi"/>
          <w:spacing w:val="1"/>
        </w:rPr>
      </w:pPr>
      <w:r w:rsidRPr="00FB74AB">
        <w:rPr>
          <w:rFonts w:asciiTheme="majorHAnsi" w:hAnsiTheme="majorHAnsi" w:cstheme="majorHAnsi"/>
          <w:color w:val="222222"/>
          <w:spacing w:val="1"/>
        </w:rPr>
        <w:t>Segnalazioni generiche e poco circostanziate.</w:t>
      </w:r>
    </w:p>
    <w:p w:rsidR="003900AC" w:rsidRPr="00FB74AB" w:rsidRDefault="003900AC" w:rsidP="004F5B29">
      <w:pPr>
        <w:pStyle w:val="Paragrafoelenco"/>
        <w:numPr>
          <w:ilvl w:val="0"/>
          <w:numId w:val="7"/>
        </w:numPr>
        <w:shd w:val="clear" w:color="auto" w:fill="FFFFFF"/>
        <w:spacing w:before="0"/>
        <w:jc w:val="both"/>
        <w:rPr>
          <w:rFonts w:asciiTheme="majorHAnsi" w:hAnsiTheme="majorHAnsi" w:cstheme="majorHAnsi"/>
          <w:spacing w:val="1"/>
        </w:rPr>
      </w:pPr>
      <w:r w:rsidRPr="00FB74AB">
        <w:rPr>
          <w:rFonts w:asciiTheme="majorHAnsi" w:hAnsiTheme="majorHAnsi" w:cstheme="majorHAnsi"/>
          <w:color w:val="222222"/>
          <w:spacing w:val="1"/>
        </w:rPr>
        <w:t>Segnalazioni di fatti ed episodi che non abbiamo a che fare con la corruzione</w:t>
      </w:r>
      <w:r w:rsidR="008709B0">
        <w:rPr>
          <w:rFonts w:asciiTheme="majorHAnsi" w:hAnsiTheme="majorHAnsi" w:cstheme="majorHAnsi"/>
          <w:color w:val="222222"/>
          <w:spacing w:val="1"/>
        </w:rPr>
        <w:t>.</w:t>
      </w:r>
    </w:p>
    <w:p w:rsidR="007608A5" w:rsidRPr="00FB74AB" w:rsidRDefault="007608A5" w:rsidP="004F5B29">
      <w:pPr>
        <w:spacing w:before="60"/>
        <w:jc w:val="both"/>
        <w:rPr>
          <w:rFonts w:asciiTheme="majorHAnsi" w:hAnsiTheme="majorHAnsi" w:cstheme="majorHAnsi"/>
          <w:bCs/>
        </w:rPr>
      </w:pPr>
    </w:p>
    <w:sectPr w:rsidR="007608A5" w:rsidRPr="00FB74AB" w:rsidSect="007D3A5C">
      <w:headerReference w:type="default" r:id="rId11"/>
      <w:footerReference w:type="default" r:id="rId12"/>
      <w:pgSz w:w="11906" w:h="16838"/>
      <w:pgMar w:top="2456" w:right="991" w:bottom="1702" w:left="851" w:header="546" w:footer="4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21A" w:rsidRDefault="0090621A">
      <w:r>
        <w:separator/>
      </w:r>
    </w:p>
  </w:endnote>
  <w:endnote w:type="continuationSeparator" w:id="0">
    <w:p w:rsidR="0090621A" w:rsidRDefault="009062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333399"/>
      </w:tblBorders>
      <w:tblCellMar>
        <w:top w:w="28" w:type="dxa"/>
        <w:left w:w="70" w:type="dxa"/>
        <w:right w:w="70" w:type="dxa"/>
      </w:tblCellMar>
      <w:tblLook w:val="0000"/>
    </w:tblPr>
    <w:tblGrid>
      <w:gridCol w:w="3259"/>
      <w:gridCol w:w="3259"/>
      <w:gridCol w:w="3260"/>
    </w:tblGrid>
    <w:tr w:rsidR="0044115C">
      <w:tc>
        <w:tcPr>
          <w:tcW w:w="3259" w:type="dxa"/>
          <w:vAlign w:val="bottom"/>
        </w:tcPr>
        <w:p w:rsidR="0044115C" w:rsidRDefault="0044115C" w:rsidP="00671C0B">
          <w:pPr>
            <w:pStyle w:val="Pidipagina"/>
            <w:spacing w:before="0"/>
            <w:rPr>
              <w:i/>
              <w:iCs/>
              <w:color w:val="333399"/>
              <w:sz w:val="20"/>
              <w:lang w:val="nb-NO"/>
            </w:rPr>
          </w:pPr>
          <w:r>
            <w:rPr>
              <w:i/>
              <w:iCs/>
              <w:color w:val="333399"/>
              <w:sz w:val="20"/>
              <w:lang w:val="nb-NO"/>
            </w:rPr>
            <w:t xml:space="preserve">NetSense s.r.l. </w:t>
          </w:r>
        </w:p>
        <w:p w:rsidR="0044115C" w:rsidRDefault="0044115C" w:rsidP="00671C0B">
          <w:pPr>
            <w:pStyle w:val="Pidipagina"/>
            <w:spacing w:before="0"/>
          </w:pPr>
          <w:r w:rsidRPr="005B2824">
            <w:rPr>
              <w:i/>
              <w:iCs/>
              <w:color w:val="333399"/>
              <w:sz w:val="20"/>
            </w:rPr>
            <w:t>Partita IVA 04253850871</w:t>
          </w:r>
        </w:p>
      </w:tc>
      <w:tc>
        <w:tcPr>
          <w:tcW w:w="3259" w:type="dxa"/>
          <w:vAlign w:val="bottom"/>
        </w:tcPr>
        <w:p w:rsidR="0044115C" w:rsidRDefault="0044115C">
          <w:pPr>
            <w:pStyle w:val="Pidipagina"/>
            <w:jc w:val="center"/>
          </w:pPr>
        </w:p>
      </w:tc>
      <w:tc>
        <w:tcPr>
          <w:tcW w:w="3260" w:type="dxa"/>
        </w:tcPr>
        <w:p w:rsidR="0044115C" w:rsidRDefault="0044115C" w:rsidP="00671C0B">
          <w:pPr>
            <w:pStyle w:val="Pidipagina"/>
            <w:jc w:val="right"/>
            <w:rPr>
              <w:i/>
              <w:iCs/>
              <w:color w:val="333399"/>
              <w:sz w:val="20"/>
            </w:rPr>
          </w:pPr>
          <w:r>
            <w:rPr>
              <w:i/>
              <w:iCs/>
              <w:color w:val="333399"/>
              <w:sz w:val="20"/>
            </w:rPr>
            <w:t xml:space="preserve">Pagina </w:t>
          </w:r>
          <w:r w:rsidR="00A432C9">
            <w:rPr>
              <w:i/>
              <w:iCs/>
              <w:color w:val="333399"/>
              <w:sz w:val="20"/>
            </w:rPr>
            <w:fldChar w:fldCharType="begin"/>
          </w:r>
          <w:r>
            <w:rPr>
              <w:i/>
              <w:iCs/>
              <w:color w:val="333399"/>
              <w:sz w:val="20"/>
            </w:rPr>
            <w:instrText xml:space="preserve"> PAGE </w:instrText>
          </w:r>
          <w:r w:rsidR="00A432C9">
            <w:rPr>
              <w:i/>
              <w:iCs/>
              <w:color w:val="333399"/>
              <w:sz w:val="20"/>
            </w:rPr>
            <w:fldChar w:fldCharType="separate"/>
          </w:r>
          <w:r w:rsidR="00A03862">
            <w:rPr>
              <w:i/>
              <w:iCs/>
              <w:noProof/>
              <w:color w:val="333399"/>
              <w:sz w:val="20"/>
            </w:rPr>
            <w:t>1</w:t>
          </w:r>
          <w:r w:rsidR="00A432C9">
            <w:rPr>
              <w:i/>
              <w:iCs/>
              <w:color w:val="333399"/>
              <w:sz w:val="20"/>
            </w:rPr>
            <w:fldChar w:fldCharType="end"/>
          </w:r>
          <w:r>
            <w:rPr>
              <w:i/>
              <w:iCs/>
              <w:color w:val="333399"/>
              <w:sz w:val="20"/>
            </w:rPr>
            <w:t xml:space="preserve"> di </w:t>
          </w:r>
          <w:r w:rsidR="00A432C9">
            <w:rPr>
              <w:i/>
              <w:iCs/>
              <w:color w:val="333399"/>
              <w:sz w:val="20"/>
            </w:rPr>
            <w:fldChar w:fldCharType="begin"/>
          </w:r>
          <w:r>
            <w:rPr>
              <w:i/>
              <w:iCs/>
              <w:color w:val="333399"/>
              <w:sz w:val="20"/>
            </w:rPr>
            <w:instrText xml:space="preserve"> NUMPAGES </w:instrText>
          </w:r>
          <w:r w:rsidR="00A432C9">
            <w:rPr>
              <w:i/>
              <w:iCs/>
              <w:color w:val="333399"/>
              <w:sz w:val="20"/>
            </w:rPr>
            <w:fldChar w:fldCharType="separate"/>
          </w:r>
          <w:r w:rsidR="00A03862">
            <w:rPr>
              <w:i/>
              <w:iCs/>
              <w:noProof/>
              <w:color w:val="333399"/>
              <w:sz w:val="20"/>
            </w:rPr>
            <w:t>1</w:t>
          </w:r>
          <w:r w:rsidR="00A432C9">
            <w:rPr>
              <w:i/>
              <w:iCs/>
              <w:color w:val="333399"/>
              <w:sz w:val="20"/>
            </w:rPr>
            <w:fldChar w:fldCharType="end"/>
          </w:r>
        </w:p>
      </w:tc>
    </w:tr>
  </w:tbl>
  <w:p w:rsidR="0044115C" w:rsidRDefault="0044115C" w:rsidP="00671C0B">
    <w:pPr>
      <w:pStyle w:val="Pidipagina"/>
      <w:spacing w:befor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21A" w:rsidRDefault="0090621A">
      <w:r>
        <w:separator/>
      </w:r>
    </w:p>
  </w:footnote>
  <w:footnote w:type="continuationSeparator" w:id="0">
    <w:p w:rsidR="0090621A" w:rsidRDefault="00906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90" w:type="dxa"/>
      <w:tblBorders>
        <w:bottom w:val="single" w:sz="4" w:space="0" w:color="333399"/>
      </w:tblBorders>
      <w:tblCellMar>
        <w:left w:w="70" w:type="dxa"/>
        <w:right w:w="70" w:type="dxa"/>
      </w:tblCellMar>
      <w:tblLook w:val="0000"/>
    </w:tblPr>
    <w:tblGrid>
      <w:gridCol w:w="5830"/>
      <w:gridCol w:w="3960"/>
    </w:tblGrid>
    <w:tr w:rsidR="0044115C">
      <w:trPr>
        <w:cantSplit/>
        <w:trHeight w:val="1080"/>
      </w:trPr>
      <w:tc>
        <w:tcPr>
          <w:tcW w:w="5830" w:type="dxa"/>
          <w:vAlign w:val="center"/>
        </w:tcPr>
        <w:p w:rsidR="0044115C" w:rsidRPr="00456DF4" w:rsidRDefault="0044115C" w:rsidP="00671C0B">
          <w:pPr>
            <w:snapToGrid w:val="0"/>
            <w:rPr>
              <w:b/>
              <w:bCs/>
              <w:color w:val="333399"/>
              <w:lang w:val="en-GB"/>
            </w:rPr>
          </w:pPr>
          <w:bookmarkStart w:id="0" w:name="OLE_LINK10"/>
          <w:bookmarkStart w:id="1" w:name="OLE_LINK11"/>
          <w:r w:rsidRPr="00456DF4">
            <w:rPr>
              <w:b/>
              <w:bCs/>
              <w:color w:val="333399"/>
              <w:lang w:val="en-GB"/>
            </w:rPr>
            <w:t>NetSense s.r.l.</w:t>
          </w:r>
        </w:p>
        <w:p w:rsidR="0044115C" w:rsidRPr="00780FF7" w:rsidRDefault="00A432C9" w:rsidP="00671C0B">
          <w:pPr>
            <w:rPr>
              <w:color w:val="333399"/>
              <w:sz w:val="20"/>
              <w:szCs w:val="20"/>
              <w:lang w:val="nb-NO"/>
            </w:rPr>
          </w:pPr>
          <w:hyperlink r:id="rId1" w:history="1">
            <w:r w:rsidR="0044115C" w:rsidRPr="00780FF7">
              <w:rPr>
                <w:color w:val="0000FF"/>
                <w:sz w:val="20"/>
                <w:szCs w:val="20"/>
                <w:u w:val="single"/>
                <w:lang w:val="nb-NO"/>
              </w:rPr>
              <w:t>info@netsenseweb.com</w:t>
            </w:r>
          </w:hyperlink>
          <w:r w:rsidR="0044115C" w:rsidRPr="00780FF7">
            <w:rPr>
              <w:color w:val="333399"/>
              <w:sz w:val="20"/>
              <w:szCs w:val="20"/>
              <w:lang w:val="nb-NO"/>
            </w:rPr>
            <w:t xml:space="preserve">, PEC: </w:t>
          </w:r>
          <w:hyperlink r:id="rId2" w:history="1">
            <w:r w:rsidR="0044115C" w:rsidRPr="00780FF7">
              <w:rPr>
                <w:color w:val="0000FF"/>
                <w:sz w:val="20"/>
                <w:szCs w:val="20"/>
                <w:u w:val="single"/>
                <w:lang w:val="nb-NO"/>
              </w:rPr>
              <w:t>netsense@pec.it</w:t>
            </w:r>
          </w:hyperlink>
          <w:r w:rsidR="0044115C" w:rsidRPr="00780FF7">
            <w:rPr>
              <w:color w:val="333399"/>
              <w:sz w:val="20"/>
              <w:szCs w:val="20"/>
              <w:lang w:val="nb-NO"/>
            </w:rPr>
            <w:t xml:space="preserve"> </w:t>
          </w:r>
        </w:p>
        <w:p w:rsidR="0044115C" w:rsidRPr="00456DF4" w:rsidRDefault="0044115C" w:rsidP="00671C0B">
          <w:pPr>
            <w:rPr>
              <w:color w:val="333399"/>
              <w:sz w:val="20"/>
              <w:szCs w:val="20"/>
            </w:rPr>
          </w:pPr>
          <w:r w:rsidRPr="00456DF4">
            <w:rPr>
              <w:color w:val="333399"/>
              <w:sz w:val="20"/>
              <w:szCs w:val="20"/>
            </w:rPr>
            <w:t>sede legale: via Novaluce n. 38/E - 95030 Tremestieri Etneo (CT)</w:t>
          </w:r>
        </w:p>
        <w:p w:rsidR="0044115C" w:rsidRPr="00456DF4" w:rsidRDefault="0044115C" w:rsidP="00612A8C">
          <w:pPr>
            <w:rPr>
              <w:color w:val="333399"/>
              <w:sz w:val="20"/>
              <w:szCs w:val="20"/>
            </w:rPr>
          </w:pPr>
          <w:r>
            <w:rPr>
              <w:color w:val="333399"/>
              <w:sz w:val="20"/>
              <w:szCs w:val="20"/>
            </w:rPr>
            <w:t>Tel: (+39) 095.</w:t>
          </w:r>
          <w:r w:rsidRPr="00612A8C">
            <w:rPr>
              <w:color w:val="333399"/>
              <w:sz w:val="20"/>
              <w:szCs w:val="20"/>
            </w:rPr>
            <w:t>334673</w:t>
          </w:r>
          <w:r>
            <w:rPr>
              <w:color w:val="333399"/>
              <w:sz w:val="20"/>
              <w:szCs w:val="20"/>
            </w:rPr>
            <w:t xml:space="preserve"> / </w:t>
          </w:r>
          <w:r w:rsidRPr="00456DF4">
            <w:rPr>
              <w:color w:val="333399"/>
              <w:sz w:val="20"/>
              <w:szCs w:val="20"/>
            </w:rPr>
            <w:t>095.8996123</w:t>
          </w:r>
          <w:bookmarkEnd w:id="0"/>
          <w:bookmarkEnd w:id="1"/>
        </w:p>
      </w:tc>
      <w:tc>
        <w:tcPr>
          <w:tcW w:w="3960" w:type="dxa"/>
        </w:tcPr>
        <w:p w:rsidR="0044115C" w:rsidRPr="00456DF4" w:rsidRDefault="0044115C" w:rsidP="00671C0B">
          <w:pPr>
            <w:tabs>
              <w:tab w:val="left" w:pos="2671"/>
            </w:tabs>
            <w:ind w:left="1065"/>
            <w:jc w:val="right"/>
            <w:rPr>
              <w:color w:val="333399"/>
            </w:rPr>
          </w:pPr>
          <w:r>
            <w:rPr>
              <w:noProof/>
              <w:lang w:eastAsia="it-IT"/>
            </w:rPr>
            <w:drawing>
              <wp:inline distT="0" distB="0" distL="0" distR="0">
                <wp:extent cx="1148080" cy="778510"/>
                <wp:effectExtent l="0" t="0" r="0" b="0"/>
                <wp:docPr id="1" name="Picture 1" descr="NS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_Logo_small"/>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8080" cy="778510"/>
                        </a:xfrm>
                        <a:prstGeom prst="rect">
                          <a:avLst/>
                        </a:prstGeom>
                        <a:noFill/>
                        <a:ln>
                          <a:noFill/>
                        </a:ln>
                      </pic:spPr>
                    </pic:pic>
                  </a:graphicData>
                </a:graphic>
              </wp:inline>
            </w:drawing>
          </w:r>
        </w:p>
      </w:tc>
    </w:tr>
  </w:tbl>
  <w:p w:rsidR="0044115C" w:rsidRDefault="0044115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5177DE8"/>
    <w:multiLevelType w:val="hybridMultilevel"/>
    <w:tmpl w:val="870085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BA910CE"/>
    <w:multiLevelType w:val="multilevel"/>
    <w:tmpl w:val="A65CC826"/>
    <w:styleLink w:val="StilePuntato11pt"/>
    <w:lvl w:ilvl="0">
      <w:start w:val="3"/>
      <w:numFmt w:val="bullet"/>
      <w:lvlText w:val="-"/>
      <w:lvlJc w:val="left"/>
      <w:pPr>
        <w:tabs>
          <w:tab w:val="num" w:pos="360"/>
        </w:tabs>
        <w:ind w:left="360" w:hanging="360"/>
      </w:pPr>
      <w:rPr>
        <w:rFonts w:hint="default"/>
        <w:sz w:val="22"/>
      </w:rPr>
    </w:lvl>
    <w:lvl w:ilvl="1">
      <w:start w:val="1"/>
      <w:numFmt w:val="bullet"/>
      <w:lvlText w:val="o"/>
      <w:lvlJc w:val="left"/>
      <w:pPr>
        <w:tabs>
          <w:tab w:val="num" w:pos="1017"/>
        </w:tabs>
        <w:ind w:left="1017" w:hanging="454"/>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1EFB41D7"/>
    <w:multiLevelType w:val="hybridMultilevel"/>
    <w:tmpl w:val="888A8AD2"/>
    <w:lvl w:ilvl="0" w:tplc="0410000F">
      <w:start w:val="1"/>
      <w:numFmt w:val="decimal"/>
      <w:lvlText w:val="%1."/>
      <w:lvlJc w:val="left"/>
      <w:pPr>
        <w:tabs>
          <w:tab w:val="num" w:pos="576"/>
        </w:tabs>
        <w:ind w:left="576" w:hanging="360"/>
      </w:pPr>
      <w:rPr>
        <w:rFonts w:hint="default"/>
      </w:rPr>
    </w:lvl>
    <w:lvl w:ilvl="1" w:tplc="29C00BD0">
      <w:start w:val="1"/>
      <w:numFmt w:val="bullet"/>
      <w:pStyle w:val="Puntato"/>
      <w:lvlText w:val=""/>
      <w:lvlJc w:val="left"/>
      <w:pPr>
        <w:tabs>
          <w:tab w:val="num" w:pos="1296"/>
        </w:tabs>
        <w:ind w:left="1296" w:hanging="360"/>
      </w:pPr>
      <w:rPr>
        <w:rFonts w:ascii="Symbol" w:hAnsi="Symbol" w:hint="default"/>
      </w:rPr>
    </w:lvl>
    <w:lvl w:ilvl="2" w:tplc="671AB062">
      <w:start w:val="1"/>
      <w:numFmt w:val="bullet"/>
      <w:lvlText w:val="-"/>
      <w:lvlJc w:val="left"/>
      <w:pPr>
        <w:tabs>
          <w:tab w:val="num" w:pos="2160"/>
        </w:tabs>
        <w:ind w:left="2160" w:hanging="360"/>
      </w:pPr>
      <w:rPr>
        <w:rFonts w:ascii="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6E014B4"/>
    <w:multiLevelType w:val="hybridMultilevel"/>
    <w:tmpl w:val="C8D65D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67909C7"/>
    <w:multiLevelType w:val="hybridMultilevel"/>
    <w:tmpl w:val="8440F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C9C3360"/>
    <w:multiLevelType w:val="multilevel"/>
    <w:tmpl w:val="4210F58E"/>
    <w:lvl w:ilvl="0">
      <w:start w:val="1"/>
      <w:numFmt w:val="decimal"/>
      <w:pStyle w:val="Titolo1"/>
      <w:lvlText w:val="%1."/>
      <w:lvlJc w:val="left"/>
      <w:pPr>
        <w:tabs>
          <w:tab w:val="num" w:pos="360"/>
        </w:tabs>
        <w:ind w:left="360" w:hanging="360"/>
      </w:pPr>
      <w:rPr>
        <w:rFonts w:hint="default"/>
      </w:rPr>
    </w:lvl>
    <w:lvl w:ilvl="1">
      <w:start w:val="1"/>
      <w:numFmt w:val="decimal"/>
      <w:pStyle w:val="Titolo2"/>
      <w:lvlText w:val="%1.%2."/>
      <w:lvlJc w:val="left"/>
      <w:pPr>
        <w:tabs>
          <w:tab w:val="num" w:pos="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63D83280"/>
    <w:multiLevelType w:val="hybridMultilevel"/>
    <w:tmpl w:val="4A1CA8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4"/>
  </w:num>
  <w:num w:numId="6">
    <w:abstractNumId w:val="5"/>
  </w:num>
  <w:num w:numId="7">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embedSystemFonts/>
  <w:activeWritingStyle w:appName="MSWord" w:lang="it-IT" w:vendorID="3" w:dllVersion="517" w:checkStyle="1"/>
  <w:attachedTemplate r:id="rId1"/>
  <w:stylePaneFormatFilter w:val="3F01"/>
  <w:stylePaneSortMethod w:val="0000"/>
  <w:defaultTabStop w:val="706"/>
  <w:hyphenationZone w:val="283"/>
  <w:noPunctuationKerning/>
  <w:characterSpacingControl w:val="doNotCompress"/>
  <w:hdrShapeDefaults>
    <o:shapedefaults v:ext="edit" spidmax="4098"/>
  </w:hdrShapeDefaults>
  <w:footnotePr>
    <w:footnote w:id="-1"/>
    <w:footnote w:id="0"/>
  </w:footnotePr>
  <w:endnotePr>
    <w:endnote w:id="-1"/>
    <w:endnote w:id="0"/>
  </w:endnotePr>
  <w:compat/>
  <w:rsids>
    <w:rsidRoot w:val="00E03045"/>
    <w:rsid w:val="00006549"/>
    <w:rsid w:val="00027671"/>
    <w:rsid w:val="00033D7A"/>
    <w:rsid w:val="00036022"/>
    <w:rsid w:val="00037B68"/>
    <w:rsid w:val="0004011B"/>
    <w:rsid w:val="000473CA"/>
    <w:rsid w:val="0005112D"/>
    <w:rsid w:val="00051A69"/>
    <w:rsid w:val="000636B1"/>
    <w:rsid w:val="00073841"/>
    <w:rsid w:val="000868F4"/>
    <w:rsid w:val="000A4991"/>
    <w:rsid w:val="000E02AD"/>
    <w:rsid w:val="000E3745"/>
    <w:rsid w:val="000E4BB7"/>
    <w:rsid w:val="000F2735"/>
    <w:rsid w:val="000F53D1"/>
    <w:rsid w:val="000F7AFE"/>
    <w:rsid w:val="001046C4"/>
    <w:rsid w:val="001248F9"/>
    <w:rsid w:val="001703F8"/>
    <w:rsid w:val="001765E3"/>
    <w:rsid w:val="00180A0A"/>
    <w:rsid w:val="00185074"/>
    <w:rsid w:val="00194349"/>
    <w:rsid w:val="001A7F2F"/>
    <w:rsid w:val="001B7A50"/>
    <w:rsid w:val="001D3273"/>
    <w:rsid w:val="001D76B0"/>
    <w:rsid w:val="001F2CA5"/>
    <w:rsid w:val="0020468B"/>
    <w:rsid w:val="00212A0D"/>
    <w:rsid w:val="002225BA"/>
    <w:rsid w:val="00224F3E"/>
    <w:rsid w:val="00231D5D"/>
    <w:rsid w:val="00236339"/>
    <w:rsid w:val="00236C1F"/>
    <w:rsid w:val="00242996"/>
    <w:rsid w:val="00243B1E"/>
    <w:rsid w:val="0026005A"/>
    <w:rsid w:val="002916FF"/>
    <w:rsid w:val="00292452"/>
    <w:rsid w:val="002D6D1F"/>
    <w:rsid w:val="002D6EF2"/>
    <w:rsid w:val="00320D9C"/>
    <w:rsid w:val="00344781"/>
    <w:rsid w:val="00354BC0"/>
    <w:rsid w:val="00355102"/>
    <w:rsid w:val="003716DD"/>
    <w:rsid w:val="003900AC"/>
    <w:rsid w:val="003F2A42"/>
    <w:rsid w:val="00407CD5"/>
    <w:rsid w:val="0044115C"/>
    <w:rsid w:val="00441F2B"/>
    <w:rsid w:val="0044674F"/>
    <w:rsid w:val="0047067B"/>
    <w:rsid w:val="00493D68"/>
    <w:rsid w:val="0049405D"/>
    <w:rsid w:val="00495C04"/>
    <w:rsid w:val="004C7FCC"/>
    <w:rsid w:val="004D7AEF"/>
    <w:rsid w:val="004F1C64"/>
    <w:rsid w:val="004F5B29"/>
    <w:rsid w:val="00506E47"/>
    <w:rsid w:val="00513296"/>
    <w:rsid w:val="00523BBA"/>
    <w:rsid w:val="00532392"/>
    <w:rsid w:val="00532FFA"/>
    <w:rsid w:val="00541749"/>
    <w:rsid w:val="00542EF7"/>
    <w:rsid w:val="00552223"/>
    <w:rsid w:val="005616B1"/>
    <w:rsid w:val="00562550"/>
    <w:rsid w:val="0056544E"/>
    <w:rsid w:val="00566F38"/>
    <w:rsid w:val="0057613D"/>
    <w:rsid w:val="00580AB2"/>
    <w:rsid w:val="00595A23"/>
    <w:rsid w:val="005C2D05"/>
    <w:rsid w:val="005C43B4"/>
    <w:rsid w:val="005C4BD5"/>
    <w:rsid w:val="005C678C"/>
    <w:rsid w:val="005D3061"/>
    <w:rsid w:val="005D47F2"/>
    <w:rsid w:val="005E1BC9"/>
    <w:rsid w:val="005E4C25"/>
    <w:rsid w:val="005E501E"/>
    <w:rsid w:val="005E597D"/>
    <w:rsid w:val="00600678"/>
    <w:rsid w:val="00612A8C"/>
    <w:rsid w:val="006201F7"/>
    <w:rsid w:val="006239C4"/>
    <w:rsid w:val="00637446"/>
    <w:rsid w:val="00642A67"/>
    <w:rsid w:val="00671C0B"/>
    <w:rsid w:val="006A10F4"/>
    <w:rsid w:val="006A71CD"/>
    <w:rsid w:val="006B1C22"/>
    <w:rsid w:val="006B599A"/>
    <w:rsid w:val="006C1368"/>
    <w:rsid w:val="006E504E"/>
    <w:rsid w:val="006F64BF"/>
    <w:rsid w:val="0070717A"/>
    <w:rsid w:val="00714C2C"/>
    <w:rsid w:val="007262CE"/>
    <w:rsid w:val="00732F07"/>
    <w:rsid w:val="007608A5"/>
    <w:rsid w:val="0076609C"/>
    <w:rsid w:val="00774961"/>
    <w:rsid w:val="00780FF7"/>
    <w:rsid w:val="00785B0B"/>
    <w:rsid w:val="00794901"/>
    <w:rsid w:val="00795FC7"/>
    <w:rsid w:val="00796928"/>
    <w:rsid w:val="007D3437"/>
    <w:rsid w:val="007D3A5C"/>
    <w:rsid w:val="007D7D21"/>
    <w:rsid w:val="007E37D5"/>
    <w:rsid w:val="0080013A"/>
    <w:rsid w:val="0082437F"/>
    <w:rsid w:val="00837BEE"/>
    <w:rsid w:val="00847DF9"/>
    <w:rsid w:val="008628FB"/>
    <w:rsid w:val="008709B0"/>
    <w:rsid w:val="008B3DC0"/>
    <w:rsid w:val="008B534F"/>
    <w:rsid w:val="008E140E"/>
    <w:rsid w:val="008E659A"/>
    <w:rsid w:val="008F2DE0"/>
    <w:rsid w:val="008F7CBB"/>
    <w:rsid w:val="00900357"/>
    <w:rsid w:val="0090621A"/>
    <w:rsid w:val="009256E7"/>
    <w:rsid w:val="00944AAA"/>
    <w:rsid w:val="00951730"/>
    <w:rsid w:val="00953718"/>
    <w:rsid w:val="00956FEC"/>
    <w:rsid w:val="00982993"/>
    <w:rsid w:val="00997B0C"/>
    <w:rsid w:val="009A31A3"/>
    <w:rsid w:val="009C5133"/>
    <w:rsid w:val="009F0F99"/>
    <w:rsid w:val="00A03862"/>
    <w:rsid w:val="00A21E5B"/>
    <w:rsid w:val="00A32ED1"/>
    <w:rsid w:val="00A432C9"/>
    <w:rsid w:val="00A46434"/>
    <w:rsid w:val="00A601AC"/>
    <w:rsid w:val="00A62888"/>
    <w:rsid w:val="00A752B2"/>
    <w:rsid w:val="00A76918"/>
    <w:rsid w:val="00A80A96"/>
    <w:rsid w:val="00A97B20"/>
    <w:rsid w:val="00AB20B3"/>
    <w:rsid w:val="00AC2511"/>
    <w:rsid w:val="00AC78B8"/>
    <w:rsid w:val="00AE736B"/>
    <w:rsid w:val="00AF7D48"/>
    <w:rsid w:val="00B0136A"/>
    <w:rsid w:val="00B029C3"/>
    <w:rsid w:val="00B14744"/>
    <w:rsid w:val="00B31B7B"/>
    <w:rsid w:val="00B37E5C"/>
    <w:rsid w:val="00B40313"/>
    <w:rsid w:val="00B42253"/>
    <w:rsid w:val="00B439A8"/>
    <w:rsid w:val="00B47883"/>
    <w:rsid w:val="00B5711F"/>
    <w:rsid w:val="00B92440"/>
    <w:rsid w:val="00B951E0"/>
    <w:rsid w:val="00BA5B86"/>
    <w:rsid w:val="00BB4674"/>
    <w:rsid w:val="00BE0007"/>
    <w:rsid w:val="00BF4264"/>
    <w:rsid w:val="00C01A5B"/>
    <w:rsid w:val="00C06466"/>
    <w:rsid w:val="00C10CFD"/>
    <w:rsid w:val="00C319D5"/>
    <w:rsid w:val="00C45B8F"/>
    <w:rsid w:val="00C759BD"/>
    <w:rsid w:val="00C82A0D"/>
    <w:rsid w:val="00C87324"/>
    <w:rsid w:val="00CB11FD"/>
    <w:rsid w:val="00CB273A"/>
    <w:rsid w:val="00CC1036"/>
    <w:rsid w:val="00CD4C48"/>
    <w:rsid w:val="00CF1177"/>
    <w:rsid w:val="00CF7CEC"/>
    <w:rsid w:val="00D02B44"/>
    <w:rsid w:val="00D040FC"/>
    <w:rsid w:val="00D07639"/>
    <w:rsid w:val="00D22A4C"/>
    <w:rsid w:val="00D37ABA"/>
    <w:rsid w:val="00D51DF3"/>
    <w:rsid w:val="00D55C6A"/>
    <w:rsid w:val="00D725A0"/>
    <w:rsid w:val="00D76F40"/>
    <w:rsid w:val="00D80988"/>
    <w:rsid w:val="00D84F78"/>
    <w:rsid w:val="00D90F4B"/>
    <w:rsid w:val="00D92CA2"/>
    <w:rsid w:val="00DA2BC0"/>
    <w:rsid w:val="00DB0D71"/>
    <w:rsid w:val="00DD1175"/>
    <w:rsid w:val="00DD414A"/>
    <w:rsid w:val="00DD756C"/>
    <w:rsid w:val="00DE58D3"/>
    <w:rsid w:val="00DF2D23"/>
    <w:rsid w:val="00DF32B0"/>
    <w:rsid w:val="00E03045"/>
    <w:rsid w:val="00E20BC1"/>
    <w:rsid w:val="00E27386"/>
    <w:rsid w:val="00E406C7"/>
    <w:rsid w:val="00E451D3"/>
    <w:rsid w:val="00E46200"/>
    <w:rsid w:val="00E60272"/>
    <w:rsid w:val="00E71C35"/>
    <w:rsid w:val="00E77FB9"/>
    <w:rsid w:val="00E84DAE"/>
    <w:rsid w:val="00E84E9E"/>
    <w:rsid w:val="00EC2508"/>
    <w:rsid w:val="00EC45CB"/>
    <w:rsid w:val="00ED109B"/>
    <w:rsid w:val="00F04501"/>
    <w:rsid w:val="00F10CB7"/>
    <w:rsid w:val="00F12A38"/>
    <w:rsid w:val="00F12F80"/>
    <w:rsid w:val="00F20877"/>
    <w:rsid w:val="00F35E62"/>
    <w:rsid w:val="00F41F53"/>
    <w:rsid w:val="00F82CAE"/>
    <w:rsid w:val="00F9503B"/>
    <w:rsid w:val="00F966E6"/>
    <w:rsid w:val="00FA225F"/>
    <w:rsid w:val="00FB3650"/>
    <w:rsid w:val="00FB74AB"/>
    <w:rsid w:val="00FC3448"/>
    <w:rsid w:val="00FC3A23"/>
    <w:rsid w:val="00FC5173"/>
    <w:rsid w:val="00FD42FC"/>
    <w:rsid w:val="00FD4D2A"/>
    <w:rsid w:val="00FF0658"/>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lsdException w:name="heading 3" w:semiHidden="0"/>
    <w:lsdException w:name="heading 4" w:semiHidden="0"/>
    <w:lsdException w:name="heading 5" w:unhideWhenUsed="1"/>
    <w:lsdException w:name="heading 6" w:unhideWhenUsed="1"/>
    <w:lsdException w:name="heading 7" w:unhideWhenUsed="1"/>
    <w:lsdException w:name="heading 8" w:unhideWhenUsed="1"/>
    <w:lsdException w:name="heading 9" w:unhideWhenUsed="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e">
    <w:name w:val="Normal"/>
    <w:qFormat/>
    <w:rsid w:val="003900AC"/>
    <w:rPr>
      <w:sz w:val="24"/>
      <w:szCs w:val="24"/>
      <w:lang w:val="it-IT" w:eastAsia="zh-CN"/>
    </w:rPr>
  </w:style>
  <w:style w:type="paragraph" w:styleId="Titolo1">
    <w:name w:val="heading 1"/>
    <w:aliases w:val="H1"/>
    <w:basedOn w:val="Normale"/>
    <w:next w:val="Corpodeltesto"/>
    <w:link w:val="Titolo1Carattere"/>
    <w:qFormat/>
    <w:rsid w:val="00685ADF"/>
    <w:pPr>
      <w:keepNext/>
      <w:numPr>
        <w:numId w:val="1"/>
      </w:numPr>
      <w:spacing w:before="120" w:after="240"/>
      <w:outlineLvl w:val="0"/>
    </w:pPr>
    <w:rPr>
      <w:b/>
      <w:kern w:val="28"/>
      <w:sz w:val="28"/>
      <w:szCs w:val="20"/>
      <w:lang w:eastAsia="it-IT"/>
    </w:rPr>
  </w:style>
  <w:style w:type="paragraph" w:styleId="Titolo2">
    <w:name w:val="heading 2"/>
    <w:aliases w:val="H2,CAPITOLO,UNDERRUBRIK 1-2"/>
    <w:basedOn w:val="Normale"/>
    <w:next w:val="Normale"/>
    <w:link w:val="Titolo2Carattere"/>
    <w:qFormat/>
    <w:rsid w:val="00194ADA"/>
    <w:pPr>
      <w:keepNext/>
      <w:numPr>
        <w:ilvl w:val="1"/>
        <w:numId w:val="1"/>
      </w:numPr>
      <w:spacing w:before="240" w:after="120"/>
      <w:outlineLvl w:val="1"/>
    </w:pPr>
    <w:rPr>
      <w:rFonts w:cs="Arial"/>
      <w:b/>
      <w:bCs/>
      <w:iCs/>
      <w:szCs w:val="28"/>
      <w:lang w:eastAsia="it-IT"/>
    </w:rPr>
  </w:style>
  <w:style w:type="paragraph" w:styleId="Titolo3">
    <w:name w:val="heading 3"/>
    <w:basedOn w:val="Normale"/>
    <w:next w:val="Normale"/>
    <w:qFormat/>
    <w:rsid w:val="00A432C9"/>
    <w:pPr>
      <w:keepNext/>
      <w:spacing w:before="120" w:line="360" w:lineRule="atLeast"/>
      <w:jc w:val="both"/>
      <w:outlineLvl w:val="2"/>
    </w:pPr>
    <w:rPr>
      <w:rFonts w:ascii="Arial" w:hAnsi="Arial"/>
      <w:b/>
      <w:szCs w:val="20"/>
      <w:lang w:eastAsia="it-IT"/>
    </w:rPr>
  </w:style>
  <w:style w:type="paragraph" w:styleId="Titolo4">
    <w:name w:val="heading 4"/>
    <w:basedOn w:val="Normale"/>
    <w:next w:val="Normale"/>
    <w:qFormat/>
    <w:rsid w:val="00A432C9"/>
    <w:pPr>
      <w:keepNext/>
      <w:pBdr>
        <w:top w:val="single" w:sz="4" w:space="1" w:color="auto"/>
      </w:pBdr>
      <w:shd w:val="pct5" w:color="auto" w:fill="FFFFFF"/>
      <w:spacing w:before="240" w:after="60"/>
      <w:jc w:val="both"/>
      <w:outlineLvl w:val="3"/>
    </w:pPr>
    <w:rPr>
      <w:rFonts w:ascii="Arial" w:hAnsi="Arial"/>
      <w:b/>
      <w:szCs w:val="20"/>
      <w:lang w:eastAsia="it-IT"/>
    </w:rPr>
  </w:style>
  <w:style w:type="paragraph" w:styleId="Titolo5">
    <w:name w:val="heading 5"/>
    <w:basedOn w:val="Normale"/>
    <w:next w:val="Normale"/>
    <w:qFormat/>
    <w:rsid w:val="00A432C9"/>
    <w:pPr>
      <w:spacing w:before="240" w:after="60"/>
      <w:outlineLvl w:val="4"/>
    </w:pPr>
    <w:rPr>
      <w:rFonts w:ascii="Arial" w:hAnsi="Arial"/>
      <w:sz w:val="28"/>
      <w:szCs w:val="20"/>
      <w:lang w:eastAsia="it-IT"/>
    </w:rPr>
  </w:style>
  <w:style w:type="paragraph" w:styleId="Titolo6">
    <w:name w:val="heading 6"/>
    <w:basedOn w:val="Normale"/>
    <w:next w:val="Normale"/>
    <w:qFormat/>
    <w:rsid w:val="00A432C9"/>
    <w:pPr>
      <w:spacing w:before="240" w:after="60"/>
      <w:jc w:val="both"/>
      <w:outlineLvl w:val="5"/>
    </w:pPr>
    <w:rPr>
      <w:rFonts w:ascii="Arial" w:hAnsi="Arial"/>
      <w:i/>
      <w:sz w:val="22"/>
      <w:szCs w:val="20"/>
      <w:lang w:eastAsia="it-IT"/>
    </w:rPr>
  </w:style>
  <w:style w:type="paragraph" w:styleId="Titolo7">
    <w:name w:val="heading 7"/>
    <w:basedOn w:val="Normale"/>
    <w:next w:val="Normale"/>
    <w:qFormat/>
    <w:rsid w:val="00A432C9"/>
    <w:pPr>
      <w:spacing w:before="240" w:after="60"/>
      <w:jc w:val="both"/>
      <w:outlineLvl w:val="6"/>
    </w:pPr>
    <w:rPr>
      <w:rFonts w:ascii="Arial" w:hAnsi="Arial"/>
      <w:sz w:val="20"/>
      <w:szCs w:val="20"/>
      <w:lang w:eastAsia="it-IT"/>
    </w:rPr>
  </w:style>
  <w:style w:type="paragraph" w:styleId="Titolo8">
    <w:name w:val="heading 8"/>
    <w:basedOn w:val="Normale"/>
    <w:next w:val="Normale"/>
    <w:qFormat/>
    <w:rsid w:val="00A432C9"/>
    <w:pPr>
      <w:spacing w:before="240" w:after="60"/>
      <w:jc w:val="both"/>
      <w:outlineLvl w:val="7"/>
    </w:pPr>
    <w:rPr>
      <w:rFonts w:ascii="Arial" w:hAnsi="Arial"/>
      <w:i/>
      <w:sz w:val="20"/>
      <w:szCs w:val="20"/>
      <w:lang w:eastAsia="it-IT"/>
    </w:rPr>
  </w:style>
  <w:style w:type="paragraph" w:styleId="Titolo9">
    <w:name w:val="heading 9"/>
    <w:basedOn w:val="Normale"/>
    <w:next w:val="Normale"/>
    <w:qFormat/>
    <w:rsid w:val="00A432C9"/>
    <w:pPr>
      <w:spacing w:before="240" w:after="60"/>
      <w:jc w:val="both"/>
      <w:outlineLvl w:val="8"/>
    </w:pPr>
    <w:rPr>
      <w:rFonts w:ascii="Arial" w:hAnsi="Arial"/>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986DD1"/>
    <w:pPr>
      <w:spacing w:before="60"/>
    </w:pPr>
    <w:rPr>
      <w:lang w:eastAsia="it-IT"/>
    </w:rPr>
  </w:style>
  <w:style w:type="character" w:styleId="Enfasigrassetto">
    <w:name w:val="Strong"/>
    <w:qFormat/>
    <w:rsid w:val="00A432C9"/>
    <w:rPr>
      <w:b/>
      <w:bCs/>
    </w:rPr>
  </w:style>
  <w:style w:type="paragraph" w:styleId="Intestazione">
    <w:name w:val="header"/>
    <w:basedOn w:val="Normale"/>
    <w:rsid w:val="00A432C9"/>
    <w:pPr>
      <w:tabs>
        <w:tab w:val="center" w:pos="4819"/>
        <w:tab w:val="right" w:pos="9638"/>
      </w:tabs>
      <w:spacing w:before="120"/>
    </w:pPr>
    <w:rPr>
      <w:lang w:eastAsia="it-IT"/>
    </w:rPr>
  </w:style>
  <w:style w:type="paragraph" w:styleId="Pidipagina">
    <w:name w:val="footer"/>
    <w:basedOn w:val="Normale"/>
    <w:rsid w:val="00A432C9"/>
    <w:pPr>
      <w:tabs>
        <w:tab w:val="center" w:pos="4819"/>
        <w:tab w:val="right" w:pos="9638"/>
      </w:tabs>
      <w:spacing w:before="120"/>
    </w:pPr>
    <w:rPr>
      <w:lang w:eastAsia="it-IT"/>
    </w:rPr>
  </w:style>
  <w:style w:type="paragraph" w:customStyle="1" w:styleId="Default">
    <w:name w:val="Default"/>
    <w:rsid w:val="00A432C9"/>
    <w:pPr>
      <w:autoSpaceDE w:val="0"/>
      <w:autoSpaceDN w:val="0"/>
      <w:adjustRightInd w:val="0"/>
    </w:pPr>
    <w:rPr>
      <w:color w:val="000000"/>
      <w:sz w:val="24"/>
      <w:szCs w:val="24"/>
      <w:lang w:val="it-IT" w:eastAsia="it-IT"/>
    </w:rPr>
  </w:style>
  <w:style w:type="paragraph" w:styleId="Rientrocorpodeltesto">
    <w:name w:val="Body Text Indent"/>
    <w:basedOn w:val="Normale"/>
    <w:rsid w:val="00A432C9"/>
    <w:pPr>
      <w:autoSpaceDE w:val="0"/>
      <w:autoSpaceDN w:val="0"/>
      <w:adjustRightInd w:val="0"/>
      <w:spacing w:before="120"/>
      <w:ind w:firstLine="708"/>
      <w:jc w:val="both"/>
    </w:pPr>
    <w:rPr>
      <w:sz w:val="22"/>
      <w:lang w:eastAsia="it-IT"/>
    </w:rPr>
  </w:style>
  <w:style w:type="character" w:styleId="Numeropagina">
    <w:name w:val="page number"/>
    <w:basedOn w:val="Carpredefinitoparagrafo"/>
    <w:rsid w:val="00A432C9"/>
  </w:style>
  <w:style w:type="paragraph" w:customStyle="1" w:styleId="testo">
    <w:name w:val="testo"/>
    <w:rsid w:val="00A432C9"/>
    <w:pPr>
      <w:jc w:val="both"/>
    </w:pPr>
    <w:rPr>
      <w:color w:val="000000"/>
      <w:sz w:val="24"/>
      <w:lang w:val="it-IT" w:eastAsia="it-IT"/>
    </w:rPr>
  </w:style>
  <w:style w:type="paragraph" w:customStyle="1" w:styleId="nuovonormale">
    <w:name w:val="nuovo normale"/>
    <w:basedOn w:val="testo"/>
    <w:rsid w:val="00A432C9"/>
    <w:pPr>
      <w:spacing w:before="120"/>
      <w:ind w:firstLine="284"/>
    </w:pPr>
    <w:rPr>
      <w:rFonts w:ascii="Arial" w:hAnsi="Arial"/>
    </w:rPr>
  </w:style>
  <w:style w:type="paragraph" w:customStyle="1" w:styleId="Puntato">
    <w:name w:val="Puntato"/>
    <w:basedOn w:val="Normale"/>
    <w:rsid w:val="00760B35"/>
    <w:pPr>
      <w:numPr>
        <w:ilvl w:val="1"/>
        <w:numId w:val="2"/>
      </w:numPr>
      <w:spacing w:before="120"/>
    </w:pPr>
    <w:rPr>
      <w:lang w:eastAsia="it-IT"/>
    </w:rPr>
  </w:style>
  <w:style w:type="table" w:styleId="Grigliatabella">
    <w:name w:val="Table Grid"/>
    <w:basedOn w:val="Tabellanormale"/>
    <w:rsid w:val="008A27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dascalia">
    <w:name w:val="caption"/>
    <w:basedOn w:val="Normale"/>
    <w:next w:val="Normale"/>
    <w:qFormat/>
    <w:rsid w:val="00143A41"/>
    <w:pPr>
      <w:spacing w:before="120"/>
      <w:jc w:val="center"/>
    </w:pPr>
    <w:rPr>
      <w:b/>
      <w:bCs/>
      <w:sz w:val="20"/>
      <w:szCs w:val="20"/>
      <w:lang w:eastAsia="it-IT"/>
    </w:rPr>
  </w:style>
  <w:style w:type="paragraph" w:styleId="Sommario2">
    <w:name w:val="toc 2"/>
    <w:basedOn w:val="Normale"/>
    <w:next w:val="Normale"/>
    <w:autoRedefine/>
    <w:semiHidden/>
    <w:rsid w:val="00C223D0"/>
    <w:pPr>
      <w:spacing w:before="120"/>
      <w:ind w:left="240"/>
    </w:pPr>
    <w:rPr>
      <w:lang w:eastAsia="it-IT"/>
    </w:rPr>
  </w:style>
  <w:style w:type="paragraph" w:styleId="Sommario1">
    <w:name w:val="toc 1"/>
    <w:basedOn w:val="Normale"/>
    <w:next w:val="Normale"/>
    <w:autoRedefine/>
    <w:semiHidden/>
    <w:rsid w:val="00D44678"/>
    <w:pPr>
      <w:tabs>
        <w:tab w:val="left" w:pos="480"/>
        <w:tab w:val="right" w:leader="dot" w:pos="9628"/>
      </w:tabs>
      <w:spacing w:before="120"/>
    </w:pPr>
    <w:rPr>
      <w:b/>
      <w:bCs/>
      <w:noProof/>
      <w:lang w:eastAsia="it-IT"/>
    </w:rPr>
  </w:style>
  <w:style w:type="character" w:styleId="Collegamentoipertestuale">
    <w:name w:val="Hyperlink"/>
    <w:rsid w:val="00C223D0"/>
    <w:rPr>
      <w:color w:val="0000FF"/>
      <w:u w:val="single"/>
    </w:rPr>
  </w:style>
  <w:style w:type="character" w:customStyle="1" w:styleId="Titolo2Carattere">
    <w:name w:val="Titolo 2 Carattere"/>
    <w:aliases w:val="H2 Carattere,CAPITOLO Carattere,UNDERRUBRIK 1-2 Carattere"/>
    <w:link w:val="Titolo2"/>
    <w:rsid w:val="000D5930"/>
    <w:rPr>
      <w:rFonts w:cs="Arial"/>
      <w:b/>
      <w:bCs/>
      <w:iCs/>
      <w:sz w:val="24"/>
      <w:szCs w:val="28"/>
      <w:lang w:val="it-IT" w:eastAsia="it-IT"/>
    </w:rPr>
  </w:style>
  <w:style w:type="character" w:customStyle="1" w:styleId="Titolo1Carattere">
    <w:name w:val="Titolo 1 Carattere"/>
    <w:aliases w:val="H1 Carattere"/>
    <w:link w:val="Titolo1"/>
    <w:rsid w:val="005863E5"/>
    <w:rPr>
      <w:b/>
      <w:kern w:val="28"/>
      <w:sz w:val="28"/>
      <w:lang w:val="it-IT" w:eastAsia="it-IT"/>
    </w:rPr>
  </w:style>
  <w:style w:type="character" w:customStyle="1" w:styleId="locname">
    <w:name w:val="locname"/>
    <w:basedOn w:val="Carpredefinitoparagrafo"/>
    <w:rsid w:val="009F4590"/>
  </w:style>
  <w:style w:type="character" w:customStyle="1" w:styleId="rdgtime">
    <w:name w:val="rdgtime"/>
    <w:basedOn w:val="Carpredefinitoparagrafo"/>
    <w:rsid w:val="009F4590"/>
  </w:style>
  <w:style w:type="paragraph" w:customStyle="1" w:styleId="StileSommario1prima3pt">
    <w:name w:val="Stile Sommario 1 + prima 3 pt"/>
    <w:basedOn w:val="Sommario1"/>
    <w:rsid w:val="00000777"/>
    <w:pPr>
      <w:spacing w:before="60"/>
    </w:pPr>
    <w:rPr>
      <w:b w:val="0"/>
    </w:rPr>
  </w:style>
  <w:style w:type="paragraph" w:customStyle="1" w:styleId="StileSommario1prima3pt1">
    <w:name w:val="Stile Sommario 1 + prima 3 pt1"/>
    <w:basedOn w:val="Sommario1"/>
    <w:rsid w:val="00000777"/>
    <w:pPr>
      <w:spacing w:before="60"/>
    </w:pPr>
  </w:style>
  <w:style w:type="paragraph" w:customStyle="1" w:styleId="separatore">
    <w:name w:val="separatore"/>
    <w:basedOn w:val="Corpodeltesto"/>
    <w:rsid w:val="00717ABF"/>
    <w:pPr>
      <w:spacing w:before="0"/>
    </w:pPr>
    <w:rPr>
      <w:sz w:val="16"/>
      <w:szCs w:val="16"/>
    </w:rPr>
  </w:style>
  <w:style w:type="numbering" w:customStyle="1" w:styleId="StilePuntato11pt">
    <w:name w:val="Stile Puntato 11 pt"/>
    <w:basedOn w:val="Nessunelenco"/>
    <w:rsid w:val="003E6687"/>
    <w:pPr>
      <w:numPr>
        <w:numId w:val="3"/>
      </w:numPr>
    </w:pPr>
  </w:style>
  <w:style w:type="paragraph" w:styleId="Mappadocumento">
    <w:name w:val="Document Map"/>
    <w:basedOn w:val="Normale"/>
    <w:link w:val="MappadocumentoCarattere"/>
    <w:rsid w:val="0083242A"/>
    <w:pPr>
      <w:shd w:val="clear" w:color="auto" w:fill="000080"/>
      <w:jc w:val="both"/>
    </w:pPr>
    <w:rPr>
      <w:rFonts w:ascii="Tahoma" w:hAnsi="Tahoma" w:cs="Tahoma"/>
      <w:sz w:val="20"/>
      <w:szCs w:val="20"/>
      <w:lang w:eastAsia="it-IT"/>
    </w:rPr>
  </w:style>
  <w:style w:type="character" w:customStyle="1" w:styleId="MappadocumentoCarattere">
    <w:name w:val="Mappa documento Carattere"/>
    <w:link w:val="Mappadocumento"/>
    <w:rsid w:val="0083242A"/>
    <w:rPr>
      <w:rFonts w:ascii="Tahoma" w:hAnsi="Tahoma" w:cs="Tahoma"/>
      <w:shd w:val="clear" w:color="auto" w:fill="000080"/>
      <w:lang w:eastAsia="it-IT"/>
    </w:rPr>
  </w:style>
  <w:style w:type="paragraph" w:customStyle="1" w:styleId="Normale1">
    <w:name w:val="Normale1"/>
    <w:basedOn w:val="Default"/>
    <w:next w:val="Default"/>
    <w:rsid w:val="0083242A"/>
    <w:pPr>
      <w:suppressAutoHyphens/>
      <w:autoSpaceDN/>
      <w:adjustRightInd/>
    </w:pPr>
    <w:rPr>
      <w:rFonts w:eastAsia="Arial" w:cs="Tahoma"/>
      <w:color w:val="auto"/>
      <w:lang w:eastAsia="ar-SA"/>
    </w:rPr>
  </w:style>
  <w:style w:type="paragraph" w:styleId="Testofumetto">
    <w:name w:val="Balloon Text"/>
    <w:basedOn w:val="Normale"/>
    <w:link w:val="TestofumettoCarattere"/>
    <w:rsid w:val="00513296"/>
    <w:rPr>
      <w:rFonts w:ascii="Lucida Grande" w:hAnsi="Lucida Grande"/>
      <w:sz w:val="18"/>
      <w:szCs w:val="18"/>
      <w:lang w:eastAsia="it-IT"/>
    </w:rPr>
  </w:style>
  <w:style w:type="character" w:customStyle="1" w:styleId="TestofumettoCarattere">
    <w:name w:val="Testo fumetto Carattere"/>
    <w:basedOn w:val="Carpredefinitoparagrafo"/>
    <w:link w:val="Testofumetto"/>
    <w:rsid w:val="00513296"/>
    <w:rPr>
      <w:rFonts w:ascii="Lucida Grande" w:hAnsi="Lucida Grande"/>
      <w:sz w:val="18"/>
      <w:szCs w:val="18"/>
      <w:lang w:val="it-IT" w:eastAsia="it-IT"/>
    </w:rPr>
  </w:style>
  <w:style w:type="paragraph" w:styleId="Paragrafoelenco">
    <w:name w:val="List Paragraph"/>
    <w:basedOn w:val="Normale"/>
    <w:uiPriority w:val="34"/>
    <w:qFormat/>
    <w:rsid w:val="00FF0658"/>
    <w:pPr>
      <w:spacing w:before="120"/>
      <w:ind w:left="720"/>
      <w:contextualSpacing/>
    </w:pPr>
    <w:rPr>
      <w:lang w:eastAsia="it-IT"/>
    </w:rPr>
  </w:style>
  <w:style w:type="character" w:customStyle="1" w:styleId="apple-converted-space">
    <w:name w:val="apple-converted-space"/>
    <w:basedOn w:val="Carpredefinitoparagrafo"/>
    <w:rsid w:val="00AC2511"/>
  </w:style>
  <w:style w:type="paragraph" w:styleId="NormaleWeb">
    <w:name w:val="Normal (Web)"/>
    <w:basedOn w:val="Normale"/>
    <w:uiPriority w:val="99"/>
    <w:semiHidden/>
    <w:unhideWhenUsed/>
    <w:rsid w:val="007608A5"/>
    <w:pPr>
      <w:spacing w:before="100" w:beforeAutospacing="1" w:after="100" w:afterAutospacing="1"/>
    </w:pPr>
    <w:rPr>
      <w:lang w:eastAsia="it-IT"/>
    </w:rPr>
  </w:style>
  <w:style w:type="character" w:customStyle="1" w:styleId="Menzionenonrisolta1">
    <w:name w:val="Menzione non risolta1"/>
    <w:basedOn w:val="Carpredefinitoparagrafo"/>
    <w:rsid w:val="007608A5"/>
    <w:rPr>
      <w:color w:val="605E5C"/>
      <w:shd w:val="clear" w:color="auto" w:fill="E1DFDD"/>
    </w:rPr>
  </w:style>
  <w:style w:type="character" w:styleId="Collegamentovisitato">
    <w:name w:val="FollowedHyperlink"/>
    <w:basedOn w:val="Carpredefinitoparagrafo"/>
    <w:semiHidden/>
    <w:unhideWhenUsed/>
    <w:rsid w:val="007608A5"/>
    <w:rPr>
      <w:color w:val="800080" w:themeColor="followedHyperlink"/>
      <w:u w:val="single"/>
    </w:rPr>
  </w:style>
  <w:style w:type="character" w:customStyle="1" w:styleId="UnresolvedMention">
    <w:name w:val="Unresolved Mention"/>
    <w:basedOn w:val="Carpredefinitoparagrafo"/>
    <w:uiPriority w:val="99"/>
    <w:semiHidden/>
    <w:unhideWhenUsed/>
    <w:rsid w:val="0090035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7801557">
      <w:bodyDiv w:val="1"/>
      <w:marLeft w:val="0"/>
      <w:marRight w:val="0"/>
      <w:marTop w:val="0"/>
      <w:marBottom w:val="0"/>
      <w:divBdr>
        <w:top w:val="none" w:sz="0" w:space="0" w:color="auto"/>
        <w:left w:val="none" w:sz="0" w:space="0" w:color="auto"/>
        <w:bottom w:val="none" w:sz="0" w:space="0" w:color="auto"/>
        <w:right w:val="none" w:sz="0" w:space="0" w:color="auto"/>
      </w:divBdr>
    </w:div>
    <w:div w:id="60492397">
      <w:bodyDiv w:val="1"/>
      <w:marLeft w:val="0"/>
      <w:marRight w:val="0"/>
      <w:marTop w:val="0"/>
      <w:marBottom w:val="0"/>
      <w:divBdr>
        <w:top w:val="none" w:sz="0" w:space="0" w:color="auto"/>
        <w:left w:val="none" w:sz="0" w:space="0" w:color="auto"/>
        <w:bottom w:val="none" w:sz="0" w:space="0" w:color="auto"/>
        <w:right w:val="none" w:sz="0" w:space="0" w:color="auto"/>
      </w:divBdr>
    </w:div>
    <w:div w:id="120269630">
      <w:bodyDiv w:val="1"/>
      <w:marLeft w:val="0"/>
      <w:marRight w:val="0"/>
      <w:marTop w:val="0"/>
      <w:marBottom w:val="0"/>
      <w:divBdr>
        <w:top w:val="none" w:sz="0" w:space="0" w:color="auto"/>
        <w:left w:val="none" w:sz="0" w:space="0" w:color="auto"/>
        <w:bottom w:val="none" w:sz="0" w:space="0" w:color="auto"/>
        <w:right w:val="none" w:sz="0" w:space="0" w:color="auto"/>
      </w:divBdr>
    </w:div>
    <w:div w:id="123548382">
      <w:bodyDiv w:val="1"/>
      <w:marLeft w:val="0"/>
      <w:marRight w:val="0"/>
      <w:marTop w:val="0"/>
      <w:marBottom w:val="0"/>
      <w:divBdr>
        <w:top w:val="none" w:sz="0" w:space="0" w:color="auto"/>
        <w:left w:val="none" w:sz="0" w:space="0" w:color="auto"/>
        <w:bottom w:val="none" w:sz="0" w:space="0" w:color="auto"/>
        <w:right w:val="none" w:sz="0" w:space="0" w:color="auto"/>
      </w:divBdr>
    </w:div>
    <w:div w:id="142359448">
      <w:bodyDiv w:val="1"/>
      <w:marLeft w:val="0"/>
      <w:marRight w:val="0"/>
      <w:marTop w:val="0"/>
      <w:marBottom w:val="0"/>
      <w:divBdr>
        <w:top w:val="none" w:sz="0" w:space="0" w:color="auto"/>
        <w:left w:val="none" w:sz="0" w:space="0" w:color="auto"/>
        <w:bottom w:val="none" w:sz="0" w:space="0" w:color="auto"/>
        <w:right w:val="none" w:sz="0" w:space="0" w:color="auto"/>
      </w:divBdr>
    </w:div>
    <w:div w:id="142550281">
      <w:bodyDiv w:val="1"/>
      <w:marLeft w:val="0"/>
      <w:marRight w:val="0"/>
      <w:marTop w:val="0"/>
      <w:marBottom w:val="0"/>
      <w:divBdr>
        <w:top w:val="none" w:sz="0" w:space="0" w:color="auto"/>
        <w:left w:val="none" w:sz="0" w:space="0" w:color="auto"/>
        <w:bottom w:val="none" w:sz="0" w:space="0" w:color="auto"/>
        <w:right w:val="none" w:sz="0" w:space="0" w:color="auto"/>
      </w:divBdr>
    </w:div>
    <w:div w:id="149755754">
      <w:bodyDiv w:val="1"/>
      <w:marLeft w:val="0"/>
      <w:marRight w:val="0"/>
      <w:marTop w:val="0"/>
      <w:marBottom w:val="0"/>
      <w:divBdr>
        <w:top w:val="none" w:sz="0" w:space="0" w:color="auto"/>
        <w:left w:val="none" w:sz="0" w:space="0" w:color="auto"/>
        <w:bottom w:val="none" w:sz="0" w:space="0" w:color="auto"/>
        <w:right w:val="none" w:sz="0" w:space="0" w:color="auto"/>
      </w:divBdr>
    </w:div>
    <w:div w:id="234977735">
      <w:bodyDiv w:val="1"/>
      <w:marLeft w:val="0"/>
      <w:marRight w:val="0"/>
      <w:marTop w:val="0"/>
      <w:marBottom w:val="0"/>
      <w:divBdr>
        <w:top w:val="none" w:sz="0" w:space="0" w:color="auto"/>
        <w:left w:val="none" w:sz="0" w:space="0" w:color="auto"/>
        <w:bottom w:val="none" w:sz="0" w:space="0" w:color="auto"/>
        <w:right w:val="none" w:sz="0" w:space="0" w:color="auto"/>
      </w:divBdr>
    </w:div>
    <w:div w:id="283269738">
      <w:bodyDiv w:val="1"/>
      <w:marLeft w:val="0"/>
      <w:marRight w:val="0"/>
      <w:marTop w:val="0"/>
      <w:marBottom w:val="0"/>
      <w:divBdr>
        <w:top w:val="none" w:sz="0" w:space="0" w:color="auto"/>
        <w:left w:val="none" w:sz="0" w:space="0" w:color="auto"/>
        <w:bottom w:val="none" w:sz="0" w:space="0" w:color="auto"/>
        <w:right w:val="none" w:sz="0" w:space="0" w:color="auto"/>
      </w:divBdr>
    </w:div>
    <w:div w:id="293407199">
      <w:bodyDiv w:val="1"/>
      <w:marLeft w:val="0"/>
      <w:marRight w:val="0"/>
      <w:marTop w:val="0"/>
      <w:marBottom w:val="0"/>
      <w:divBdr>
        <w:top w:val="none" w:sz="0" w:space="0" w:color="auto"/>
        <w:left w:val="none" w:sz="0" w:space="0" w:color="auto"/>
        <w:bottom w:val="none" w:sz="0" w:space="0" w:color="auto"/>
        <w:right w:val="none" w:sz="0" w:space="0" w:color="auto"/>
      </w:divBdr>
    </w:div>
    <w:div w:id="294261307">
      <w:bodyDiv w:val="1"/>
      <w:marLeft w:val="0"/>
      <w:marRight w:val="0"/>
      <w:marTop w:val="0"/>
      <w:marBottom w:val="0"/>
      <w:divBdr>
        <w:top w:val="none" w:sz="0" w:space="0" w:color="auto"/>
        <w:left w:val="none" w:sz="0" w:space="0" w:color="auto"/>
        <w:bottom w:val="none" w:sz="0" w:space="0" w:color="auto"/>
        <w:right w:val="none" w:sz="0" w:space="0" w:color="auto"/>
      </w:divBdr>
    </w:div>
    <w:div w:id="311836229">
      <w:bodyDiv w:val="1"/>
      <w:marLeft w:val="0"/>
      <w:marRight w:val="0"/>
      <w:marTop w:val="0"/>
      <w:marBottom w:val="0"/>
      <w:divBdr>
        <w:top w:val="none" w:sz="0" w:space="0" w:color="auto"/>
        <w:left w:val="none" w:sz="0" w:space="0" w:color="auto"/>
        <w:bottom w:val="none" w:sz="0" w:space="0" w:color="auto"/>
        <w:right w:val="none" w:sz="0" w:space="0" w:color="auto"/>
      </w:divBdr>
    </w:div>
    <w:div w:id="323240956">
      <w:bodyDiv w:val="1"/>
      <w:marLeft w:val="0"/>
      <w:marRight w:val="0"/>
      <w:marTop w:val="0"/>
      <w:marBottom w:val="0"/>
      <w:divBdr>
        <w:top w:val="none" w:sz="0" w:space="0" w:color="auto"/>
        <w:left w:val="none" w:sz="0" w:space="0" w:color="auto"/>
        <w:bottom w:val="none" w:sz="0" w:space="0" w:color="auto"/>
        <w:right w:val="none" w:sz="0" w:space="0" w:color="auto"/>
      </w:divBdr>
    </w:div>
    <w:div w:id="371733127">
      <w:bodyDiv w:val="1"/>
      <w:marLeft w:val="0"/>
      <w:marRight w:val="0"/>
      <w:marTop w:val="0"/>
      <w:marBottom w:val="0"/>
      <w:divBdr>
        <w:top w:val="none" w:sz="0" w:space="0" w:color="auto"/>
        <w:left w:val="none" w:sz="0" w:space="0" w:color="auto"/>
        <w:bottom w:val="none" w:sz="0" w:space="0" w:color="auto"/>
        <w:right w:val="none" w:sz="0" w:space="0" w:color="auto"/>
      </w:divBdr>
    </w:div>
    <w:div w:id="384840353">
      <w:bodyDiv w:val="1"/>
      <w:marLeft w:val="0"/>
      <w:marRight w:val="0"/>
      <w:marTop w:val="0"/>
      <w:marBottom w:val="0"/>
      <w:divBdr>
        <w:top w:val="none" w:sz="0" w:space="0" w:color="auto"/>
        <w:left w:val="none" w:sz="0" w:space="0" w:color="auto"/>
        <w:bottom w:val="none" w:sz="0" w:space="0" w:color="auto"/>
        <w:right w:val="none" w:sz="0" w:space="0" w:color="auto"/>
      </w:divBdr>
    </w:div>
    <w:div w:id="398863648">
      <w:bodyDiv w:val="1"/>
      <w:marLeft w:val="0"/>
      <w:marRight w:val="0"/>
      <w:marTop w:val="0"/>
      <w:marBottom w:val="0"/>
      <w:divBdr>
        <w:top w:val="none" w:sz="0" w:space="0" w:color="auto"/>
        <w:left w:val="none" w:sz="0" w:space="0" w:color="auto"/>
        <w:bottom w:val="none" w:sz="0" w:space="0" w:color="auto"/>
        <w:right w:val="none" w:sz="0" w:space="0" w:color="auto"/>
      </w:divBdr>
    </w:div>
    <w:div w:id="401607559">
      <w:bodyDiv w:val="1"/>
      <w:marLeft w:val="0"/>
      <w:marRight w:val="0"/>
      <w:marTop w:val="0"/>
      <w:marBottom w:val="0"/>
      <w:divBdr>
        <w:top w:val="none" w:sz="0" w:space="0" w:color="auto"/>
        <w:left w:val="none" w:sz="0" w:space="0" w:color="auto"/>
        <w:bottom w:val="none" w:sz="0" w:space="0" w:color="auto"/>
        <w:right w:val="none" w:sz="0" w:space="0" w:color="auto"/>
      </w:divBdr>
    </w:div>
    <w:div w:id="412747608">
      <w:bodyDiv w:val="1"/>
      <w:marLeft w:val="0"/>
      <w:marRight w:val="0"/>
      <w:marTop w:val="0"/>
      <w:marBottom w:val="0"/>
      <w:divBdr>
        <w:top w:val="none" w:sz="0" w:space="0" w:color="auto"/>
        <w:left w:val="none" w:sz="0" w:space="0" w:color="auto"/>
        <w:bottom w:val="none" w:sz="0" w:space="0" w:color="auto"/>
        <w:right w:val="none" w:sz="0" w:space="0" w:color="auto"/>
      </w:divBdr>
    </w:div>
    <w:div w:id="427849944">
      <w:bodyDiv w:val="1"/>
      <w:marLeft w:val="0"/>
      <w:marRight w:val="0"/>
      <w:marTop w:val="0"/>
      <w:marBottom w:val="0"/>
      <w:divBdr>
        <w:top w:val="none" w:sz="0" w:space="0" w:color="auto"/>
        <w:left w:val="none" w:sz="0" w:space="0" w:color="auto"/>
        <w:bottom w:val="none" w:sz="0" w:space="0" w:color="auto"/>
        <w:right w:val="none" w:sz="0" w:space="0" w:color="auto"/>
      </w:divBdr>
    </w:div>
    <w:div w:id="429013322">
      <w:bodyDiv w:val="1"/>
      <w:marLeft w:val="0"/>
      <w:marRight w:val="0"/>
      <w:marTop w:val="0"/>
      <w:marBottom w:val="0"/>
      <w:divBdr>
        <w:top w:val="none" w:sz="0" w:space="0" w:color="auto"/>
        <w:left w:val="none" w:sz="0" w:space="0" w:color="auto"/>
        <w:bottom w:val="none" w:sz="0" w:space="0" w:color="auto"/>
        <w:right w:val="none" w:sz="0" w:space="0" w:color="auto"/>
      </w:divBdr>
    </w:div>
    <w:div w:id="441728944">
      <w:bodyDiv w:val="1"/>
      <w:marLeft w:val="0"/>
      <w:marRight w:val="0"/>
      <w:marTop w:val="0"/>
      <w:marBottom w:val="0"/>
      <w:divBdr>
        <w:top w:val="none" w:sz="0" w:space="0" w:color="auto"/>
        <w:left w:val="none" w:sz="0" w:space="0" w:color="auto"/>
        <w:bottom w:val="none" w:sz="0" w:space="0" w:color="auto"/>
        <w:right w:val="none" w:sz="0" w:space="0" w:color="auto"/>
      </w:divBdr>
    </w:div>
    <w:div w:id="444077554">
      <w:bodyDiv w:val="1"/>
      <w:marLeft w:val="0"/>
      <w:marRight w:val="0"/>
      <w:marTop w:val="0"/>
      <w:marBottom w:val="0"/>
      <w:divBdr>
        <w:top w:val="none" w:sz="0" w:space="0" w:color="auto"/>
        <w:left w:val="none" w:sz="0" w:space="0" w:color="auto"/>
        <w:bottom w:val="none" w:sz="0" w:space="0" w:color="auto"/>
        <w:right w:val="none" w:sz="0" w:space="0" w:color="auto"/>
      </w:divBdr>
    </w:div>
    <w:div w:id="468398351">
      <w:bodyDiv w:val="1"/>
      <w:marLeft w:val="0"/>
      <w:marRight w:val="0"/>
      <w:marTop w:val="0"/>
      <w:marBottom w:val="0"/>
      <w:divBdr>
        <w:top w:val="none" w:sz="0" w:space="0" w:color="auto"/>
        <w:left w:val="none" w:sz="0" w:space="0" w:color="auto"/>
        <w:bottom w:val="none" w:sz="0" w:space="0" w:color="auto"/>
        <w:right w:val="none" w:sz="0" w:space="0" w:color="auto"/>
      </w:divBdr>
    </w:div>
    <w:div w:id="495612171">
      <w:bodyDiv w:val="1"/>
      <w:marLeft w:val="0"/>
      <w:marRight w:val="0"/>
      <w:marTop w:val="0"/>
      <w:marBottom w:val="0"/>
      <w:divBdr>
        <w:top w:val="none" w:sz="0" w:space="0" w:color="auto"/>
        <w:left w:val="none" w:sz="0" w:space="0" w:color="auto"/>
        <w:bottom w:val="none" w:sz="0" w:space="0" w:color="auto"/>
        <w:right w:val="none" w:sz="0" w:space="0" w:color="auto"/>
      </w:divBdr>
    </w:div>
    <w:div w:id="511068267">
      <w:bodyDiv w:val="1"/>
      <w:marLeft w:val="0"/>
      <w:marRight w:val="0"/>
      <w:marTop w:val="0"/>
      <w:marBottom w:val="0"/>
      <w:divBdr>
        <w:top w:val="none" w:sz="0" w:space="0" w:color="auto"/>
        <w:left w:val="none" w:sz="0" w:space="0" w:color="auto"/>
        <w:bottom w:val="none" w:sz="0" w:space="0" w:color="auto"/>
        <w:right w:val="none" w:sz="0" w:space="0" w:color="auto"/>
      </w:divBdr>
    </w:div>
    <w:div w:id="541871500">
      <w:bodyDiv w:val="1"/>
      <w:marLeft w:val="0"/>
      <w:marRight w:val="0"/>
      <w:marTop w:val="0"/>
      <w:marBottom w:val="0"/>
      <w:divBdr>
        <w:top w:val="none" w:sz="0" w:space="0" w:color="auto"/>
        <w:left w:val="none" w:sz="0" w:space="0" w:color="auto"/>
        <w:bottom w:val="none" w:sz="0" w:space="0" w:color="auto"/>
        <w:right w:val="none" w:sz="0" w:space="0" w:color="auto"/>
      </w:divBdr>
      <w:divsChild>
        <w:div w:id="1632201282">
          <w:marLeft w:val="0"/>
          <w:marRight w:val="0"/>
          <w:marTop w:val="0"/>
          <w:marBottom w:val="0"/>
          <w:divBdr>
            <w:top w:val="none" w:sz="0" w:space="0" w:color="auto"/>
            <w:left w:val="none" w:sz="0" w:space="0" w:color="auto"/>
            <w:bottom w:val="none" w:sz="0" w:space="0" w:color="auto"/>
            <w:right w:val="none" w:sz="0" w:space="0" w:color="auto"/>
          </w:divBdr>
          <w:divsChild>
            <w:div w:id="1532718781">
              <w:marLeft w:val="0"/>
              <w:marRight w:val="0"/>
              <w:marTop w:val="0"/>
              <w:marBottom w:val="0"/>
              <w:divBdr>
                <w:top w:val="none" w:sz="0" w:space="0" w:color="auto"/>
                <w:left w:val="none" w:sz="0" w:space="0" w:color="auto"/>
                <w:bottom w:val="none" w:sz="0" w:space="0" w:color="auto"/>
                <w:right w:val="none" w:sz="0" w:space="0" w:color="auto"/>
              </w:divBdr>
              <w:divsChild>
                <w:div w:id="1296373260">
                  <w:marLeft w:val="0"/>
                  <w:marRight w:val="0"/>
                  <w:marTop w:val="0"/>
                  <w:marBottom w:val="0"/>
                  <w:divBdr>
                    <w:top w:val="none" w:sz="0" w:space="0" w:color="auto"/>
                    <w:left w:val="none" w:sz="0" w:space="0" w:color="auto"/>
                    <w:bottom w:val="none" w:sz="0" w:space="0" w:color="auto"/>
                    <w:right w:val="none" w:sz="0" w:space="0" w:color="auto"/>
                  </w:divBdr>
                  <w:divsChild>
                    <w:div w:id="1147354545">
                      <w:marLeft w:val="0"/>
                      <w:marRight w:val="0"/>
                      <w:marTop w:val="0"/>
                      <w:marBottom w:val="0"/>
                      <w:divBdr>
                        <w:top w:val="none" w:sz="0" w:space="0" w:color="auto"/>
                        <w:left w:val="none" w:sz="0" w:space="0" w:color="auto"/>
                        <w:bottom w:val="none" w:sz="0" w:space="0" w:color="auto"/>
                        <w:right w:val="none" w:sz="0" w:space="0" w:color="auto"/>
                      </w:divBdr>
                      <w:divsChild>
                        <w:div w:id="344790812">
                          <w:marLeft w:val="0"/>
                          <w:marRight w:val="0"/>
                          <w:marTop w:val="0"/>
                          <w:marBottom w:val="0"/>
                          <w:divBdr>
                            <w:top w:val="none" w:sz="0" w:space="0" w:color="auto"/>
                            <w:left w:val="none" w:sz="0" w:space="0" w:color="auto"/>
                            <w:bottom w:val="none" w:sz="0" w:space="0" w:color="auto"/>
                            <w:right w:val="none" w:sz="0" w:space="0" w:color="auto"/>
                          </w:divBdr>
                        </w:div>
                        <w:div w:id="4672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371803">
      <w:bodyDiv w:val="1"/>
      <w:marLeft w:val="0"/>
      <w:marRight w:val="0"/>
      <w:marTop w:val="0"/>
      <w:marBottom w:val="0"/>
      <w:divBdr>
        <w:top w:val="none" w:sz="0" w:space="0" w:color="auto"/>
        <w:left w:val="none" w:sz="0" w:space="0" w:color="auto"/>
        <w:bottom w:val="none" w:sz="0" w:space="0" w:color="auto"/>
        <w:right w:val="none" w:sz="0" w:space="0" w:color="auto"/>
      </w:divBdr>
    </w:div>
    <w:div w:id="674234695">
      <w:bodyDiv w:val="1"/>
      <w:marLeft w:val="0"/>
      <w:marRight w:val="0"/>
      <w:marTop w:val="0"/>
      <w:marBottom w:val="0"/>
      <w:divBdr>
        <w:top w:val="none" w:sz="0" w:space="0" w:color="auto"/>
        <w:left w:val="none" w:sz="0" w:space="0" w:color="auto"/>
        <w:bottom w:val="none" w:sz="0" w:space="0" w:color="auto"/>
        <w:right w:val="none" w:sz="0" w:space="0" w:color="auto"/>
      </w:divBdr>
    </w:div>
    <w:div w:id="701394604">
      <w:bodyDiv w:val="1"/>
      <w:marLeft w:val="0"/>
      <w:marRight w:val="0"/>
      <w:marTop w:val="0"/>
      <w:marBottom w:val="0"/>
      <w:divBdr>
        <w:top w:val="none" w:sz="0" w:space="0" w:color="auto"/>
        <w:left w:val="none" w:sz="0" w:space="0" w:color="auto"/>
        <w:bottom w:val="none" w:sz="0" w:space="0" w:color="auto"/>
        <w:right w:val="none" w:sz="0" w:space="0" w:color="auto"/>
      </w:divBdr>
    </w:div>
    <w:div w:id="711538040">
      <w:bodyDiv w:val="1"/>
      <w:marLeft w:val="0"/>
      <w:marRight w:val="0"/>
      <w:marTop w:val="0"/>
      <w:marBottom w:val="0"/>
      <w:divBdr>
        <w:top w:val="none" w:sz="0" w:space="0" w:color="auto"/>
        <w:left w:val="none" w:sz="0" w:space="0" w:color="auto"/>
        <w:bottom w:val="none" w:sz="0" w:space="0" w:color="auto"/>
        <w:right w:val="none" w:sz="0" w:space="0" w:color="auto"/>
      </w:divBdr>
    </w:div>
    <w:div w:id="714429913">
      <w:bodyDiv w:val="1"/>
      <w:marLeft w:val="0"/>
      <w:marRight w:val="0"/>
      <w:marTop w:val="0"/>
      <w:marBottom w:val="0"/>
      <w:divBdr>
        <w:top w:val="none" w:sz="0" w:space="0" w:color="auto"/>
        <w:left w:val="none" w:sz="0" w:space="0" w:color="auto"/>
        <w:bottom w:val="none" w:sz="0" w:space="0" w:color="auto"/>
        <w:right w:val="none" w:sz="0" w:space="0" w:color="auto"/>
      </w:divBdr>
    </w:div>
    <w:div w:id="723679615">
      <w:bodyDiv w:val="1"/>
      <w:marLeft w:val="0"/>
      <w:marRight w:val="0"/>
      <w:marTop w:val="0"/>
      <w:marBottom w:val="0"/>
      <w:divBdr>
        <w:top w:val="none" w:sz="0" w:space="0" w:color="auto"/>
        <w:left w:val="none" w:sz="0" w:space="0" w:color="auto"/>
        <w:bottom w:val="none" w:sz="0" w:space="0" w:color="auto"/>
        <w:right w:val="none" w:sz="0" w:space="0" w:color="auto"/>
      </w:divBdr>
    </w:div>
    <w:div w:id="727607999">
      <w:bodyDiv w:val="1"/>
      <w:marLeft w:val="0"/>
      <w:marRight w:val="0"/>
      <w:marTop w:val="0"/>
      <w:marBottom w:val="0"/>
      <w:divBdr>
        <w:top w:val="none" w:sz="0" w:space="0" w:color="auto"/>
        <w:left w:val="none" w:sz="0" w:space="0" w:color="auto"/>
        <w:bottom w:val="none" w:sz="0" w:space="0" w:color="auto"/>
        <w:right w:val="none" w:sz="0" w:space="0" w:color="auto"/>
      </w:divBdr>
    </w:div>
    <w:div w:id="761754749">
      <w:bodyDiv w:val="1"/>
      <w:marLeft w:val="0"/>
      <w:marRight w:val="0"/>
      <w:marTop w:val="0"/>
      <w:marBottom w:val="0"/>
      <w:divBdr>
        <w:top w:val="none" w:sz="0" w:space="0" w:color="auto"/>
        <w:left w:val="none" w:sz="0" w:space="0" w:color="auto"/>
        <w:bottom w:val="none" w:sz="0" w:space="0" w:color="auto"/>
        <w:right w:val="none" w:sz="0" w:space="0" w:color="auto"/>
      </w:divBdr>
    </w:div>
    <w:div w:id="792090830">
      <w:bodyDiv w:val="1"/>
      <w:marLeft w:val="0"/>
      <w:marRight w:val="0"/>
      <w:marTop w:val="0"/>
      <w:marBottom w:val="0"/>
      <w:divBdr>
        <w:top w:val="none" w:sz="0" w:space="0" w:color="auto"/>
        <w:left w:val="none" w:sz="0" w:space="0" w:color="auto"/>
        <w:bottom w:val="none" w:sz="0" w:space="0" w:color="auto"/>
        <w:right w:val="none" w:sz="0" w:space="0" w:color="auto"/>
      </w:divBdr>
    </w:div>
    <w:div w:id="802699305">
      <w:bodyDiv w:val="1"/>
      <w:marLeft w:val="0"/>
      <w:marRight w:val="0"/>
      <w:marTop w:val="0"/>
      <w:marBottom w:val="0"/>
      <w:divBdr>
        <w:top w:val="none" w:sz="0" w:space="0" w:color="auto"/>
        <w:left w:val="none" w:sz="0" w:space="0" w:color="auto"/>
        <w:bottom w:val="none" w:sz="0" w:space="0" w:color="auto"/>
        <w:right w:val="none" w:sz="0" w:space="0" w:color="auto"/>
      </w:divBdr>
    </w:div>
    <w:div w:id="819540340">
      <w:bodyDiv w:val="1"/>
      <w:marLeft w:val="0"/>
      <w:marRight w:val="0"/>
      <w:marTop w:val="0"/>
      <w:marBottom w:val="0"/>
      <w:divBdr>
        <w:top w:val="none" w:sz="0" w:space="0" w:color="auto"/>
        <w:left w:val="none" w:sz="0" w:space="0" w:color="auto"/>
        <w:bottom w:val="none" w:sz="0" w:space="0" w:color="auto"/>
        <w:right w:val="none" w:sz="0" w:space="0" w:color="auto"/>
      </w:divBdr>
    </w:div>
    <w:div w:id="845561888">
      <w:bodyDiv w:val="1"/>
      <w:marLeft w:val="0"/>
      <w:marRight w:val="0"/>
      <w:marTop w:val="0"/>
      <w:marBottom w:val="0"/>
      <w:divBdr>
        <w:top w:val="none" w:sz="0" w:space="0" w:color="auto"/>
        <w:left w:val="none" w:sz="0" w:space="0" w:color="auto"/>
        <w:bottom w:val="none" w:sz="0" w:space="0" w:color="auto"/>
        <w:right w:val="none" w:sz="0" w:space="0" w:color="auto"/>
      </w:divBdr>
      <w:divsChild>
        <w:div w:id="675229504">
          <w:marLeft w:val="0"/>
          <w:marRight w:val="0"/>
          <w:marTop w:val="0"/>
          <w:marBottom w:val="0"/>
          <w:divBdr>
            <w:top w:val="none" w:sz="0" w:space="0" w:color="auto"/>
            <w:left w:val="none" w:sz="0" w:space="0" w:color="auto"/>
            <w:bottom w:val="none" w:sz="0" w:space="0" w:color="auto"/>
            <w:right w:val="none" w:sz="0" w:space="0" w:color="auto"/>
          </w:divBdr>
          <w:divsChild>
            <w:div w:id="308287811">
              <w:marLeft w:val="0"/>
              <w:marRight w:val="0"/>
              <w:marTop w:val="0"/>
              <w:marBottom w:val="0"/>
              <w:divBdr>
                <w:top w:val="none" w:sz="0" w:space="0" w:color="auto"/>
                <w:left w:val="none" w:sz="0" w:space="0" w:color="auto"/>
                <w:bottom w:val="none" w:sz="0" w:space="0" w:color="auto"/>
                <w:right w:val="none" w:sz="0" w:space="0" w:color="auto"/>
              </w:divBdr>
              <w:divsChild>
                <w:div w:id="335352323">
                  <w:marLeft w:val="0"/>
                  <w:marRight w:val="0"/>
                  <w:marTop w:val="0"/>
                  <w:marBottom w:val="0"/>
                  <w:divBdr>
                    <w:top w:val="none" w:sz="0" w:space="0" w:color="auto"/>
                    <w:left w:val="none" w:sz="0" w:space="0" w:color="auto"/>
                    <w:bottom w:val="none" w:sz="0" w:space="0" w:color="auto"/>
                    <w:right w:val="none" w:sz="0" w:space="0" w:color="auto"/>
                  </w:divBdr>
                  <w:divsChild>
                    <w:div w:id="1487090158">
                      <w:marLeft w:val="0"/>
                      <w:marRight w:val="0"/>
                      <w:marTop w:val="0"/>
                      <w:marBottom w:val="0"/>
                      <w:divBdr>
                        <w:top w:val="none" w:sz="0" w:space="0" w:color="auto"/>
                        <w:left w:val="none" w:sz="0" w:space="0" w:color="auto"/>
                        <w:bottom w:val="none" w:sz="0" w:space="0" w:color="auto"/>
                        <w:right w:val="none" w:sz="0" w:space="0" w:color="auto"/>
                      </w:divBdr>
                      <w:divsChild>
                        <w:div w:id="979193496">
                          <w:marLeft w:val="0"/>
                          <w:marRight w:val="0"/>
                          <w:marTop w:val="0"/>
                          <w:marBottom w:val="0"/>
                          <w:divBdr>
                            <w:top w:val="none" w:sz="0" w:space="0" w:color="auto"/>
                            <w:left w:val="none" w:sz="0" w:space="0" w:color="auto"/>
                            <w:bottom w:val="none" w:sz="0" w:space="0" w:color="auto"/>
                            <w:right w:val="none" w:sz="0" w:space="0" w:color="auto"/>
                          </w:divBdr>
                        </w:div>
                        <w:div w:id="9323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225004">
      <w:bodyDiv w:val="1"/>
      <w:marLeft w:val="0"/>
      <w:marRight w:val="0"/>
      <w:marTop w:val="0"/>
      <w:marBottom w:val="0"/>
      <w:divBdr>
        <w:top w:val="none" w:sz="0" w:space="0" w:color="auto"/>
        <w:left w:val="none" w:sz="0" w:space="0" w:color="auto"/>
        <w:bottom w:val="none" w:sz="0" w:space="0" w:color="auto"/>
        <w:right w:val="none" w:sz="0" w:space="0" w:color="auto"/>
      </w:divBdr>
    </w:div>
    <w:div w:id="860704968">
      <w:bodyDiv w:val="1"/>
      <w:marLeft w:val="0"/>
      <w:marRight w:val="0"/>
      <w:marTop w:val="0"/>
      <w:marBottom w:val="0"/>
      <w:divBdr>
        <w:top w:val="none" w:sz="0" w:space="0" w:color="auto"/>
        <w:left w:val="none" w:sz="0" w:space="0" w:color="auto"/>
        <w:bottom w:val="none" w:sz="0" w:space="0" w:color="auto"/>
        <w:right w:val="none" w:sz="0" w:space="0" w:color="auto"/>
      </w:divBdr>
    </w:div>
    <w:div w:id="903178624">
      <w:bodyDiv w:val="1"/>
      <w:marLeft w:val="0"/>
      <w:marRight w:val="0"/>
      <w:marTop w:val="0"/>
      <w:marBottom w:val="0"/>
      <w:divBdr>
        <w:top w:val="none" w:sz="0" w:space="0" w:color="auto"/>
        <w:left w:val="none" w:sz="0" w:space="0" w:color="auto"/>
        <w:bottom w:val="none" w:sz="0" w:space="0" w:color="auto"/>
        <w:right w:val="none" w:sz="0" w:space="0" w:color="auto"/>
      </w:divBdr>
    </w:div>
    <w:div w:id="925919828">
      <w:bodyDiv w:val="1"/>
      <w:marLeft w:val="0"/>
      <w:marRight w:val="0"/>
      <w:marTop w:val="0"/>
      <w:marBottom w:val="0"/>
      <w:divBdr>
        <w:top w:val="none" w:sz="0" w:space="0" w:color="auto"/>
        <w:left w:val="none" w:sz="0" w:space="0" w:color="auto"/>
        <w:bottom w:val="none" w:sz="0" w:space="0" w:color="auto"/>
        <w:right w:val="none" w:sz="0" w:space="0" w:color="auto"/>
      </w:divBdr>
    </w:div>
    <w:div w:id="949320476">
      <w:bodyDiv w:val="1"/>
      <w:marLeft w:val="0"/>
      <w:marRight w:val="0"/>
      <w:marTop w:val="0"/>
      <w:marBottom w:val="0"/>
      <w:divBdr>
        <w:top w:val="none" w:sz="0" w:space="0" w:color="auto"/>
        <w:left w:val="none" w:sz="0" w:space="0" w:color="auto"/>
        <w:bottom w:val="none" w:sz="0" w:space="0" w:color="auto"/>
        <w:right w:val="none" w:sz="0" w:space="0" w:color="auto"/>
      </w:divBdr>
    </w:div>
    <w:div w:id="956638405">
      <w:bodyDiv w:val="1"/>
      <w:marLeft w:val="0"/>
      <w:marRight w:val="0"/>
      <w:marTop w:val="0"/>
      <w:marBottom w:val="0"/>
      <w:divBdr>
        <w:top w:val="none" w:sz="0" w:space="0" w:color="auto"/>
        <w:left w:val="none" w:sz="0" w:space="0" w:color="auto"/>
        <w:bottom w:val="none" w:sz="0" w:space="0" w:color="auto"/>
        <w:right w:val="none" w:sz="0" w:space="0" w:color="auto"/>
      </w:divBdr>
    </w:div>
    <w:div w:id="978345077">
      <w:bodyDiv w:val="1"/>
      <w:marLeft w:val="0"/>
      <w:marRight w:val="0"/>
      <w:marTop w:val="0"/>
      <w:marBottom w:val="0"/>
      <w:divBdr>
        <w:top w:val="none" w:sz="0" w:space="0" w:color="auto"/>
        <w:left w:val="none" w:sz="0" w:space="0" w:color="auto"/>
        <w:bottom w:val="none" w:sz="0" w:space="0" w:color="auto"/>
        <w:right w:val="none" w:sz="0" w:space="0" w:color="auto"/>
      </w:divBdr>
    </w:div>
    <w:div w:id="1162549646">
      <w:bodyDiv w:val="1"/>
      <w:marLeft w:val="0"/>
      <w:marRight w:val="0"/>
      <w:marTop w:val="0"/>
      <w:marBottom w:val="0"/>
      <w:divBdr>
        <w:top w:val="none" w:sz="0" w:space="0" w:color="auto"/>
        <w:left w:val="none" w:sz="0" w:space="0" w:color="auto"/>
        <w:bottom w:val="none" w:sz="0" w:space="0" w:color="auto"/>
        <w:right w:val="none" w:sz="0" w:space="0" w:color="auto"/>
      </w:divBdr>
    </w:div>
    <w:div w:id="1192496023">
      <w:bodyDiv w:val="1"/>
      <w:marLeft w:val="0"/>
      <w:marRight w:val="0"/>
      <w:marTop w:val="0"/>
      <w:marBottom w:val="0"/>
      <w:divBdr>
        <w:top w:val="none" w:sz="0" w:space="0" w:color="auto"/>
        <w:left w:val="none" w:sz="0" w:space="0" w:color="auto"/>
        <w:bottom w:val="none" w:sz="0" w:space="0" w:color="auto"/>
        <w:right w:val="none" w:sz="0" w:space="0" w:color="auto"/>
      </w:divBdr>
    </w:div>
    <w:div w:id="1200512446">
      <w:bodyDiv w:val="1"/>
      <w:marLeft w:val="0"/>
      <w:marRight w:val="0"/>
      <w:marTop w:val="0"/>
      <w:marBottom w:val="0"/>
      <w:divBdr>
        <w:top w:val="none" w:sz="0" w:space="0" w:color="auto"/>
        <w:left w:val="none" w:sz="0" w:space="0" w:color="auto"/>
        <w:bottom w:val="none" w:sz="0" w:space="0" w:color="auto"/>
        <w:right w:val="none" w:sz="0" w:space="0" w:color="auto"/>
      </w:divBdr>
    </w:div>
    <w:div w:id="1206218089">
      <w:bodyDiv w:val="1"/>
      <w:marLeft w:val="0"/>
      <w:marRight w:val="0"/>
      <w:marTop w:val="0"/>
      <w:marBottom w:val="0"/>
      <w:divBdr>
        <w:top w:val="none" w:sz="0" w:space="0" w:color="auto"/>
        <w:left w:val="none" w:sz="0" w:space="0" w:color="auto"/>
        <w:bottom w:val="none" w:sz="0" w:space="0" w:color="auto"/>
        <w:right w:val="none" w:sz="0" w:space="0" w:color="auto"/>
      </w:divBdr>
    </w:div>
    <w:div w:id="1301619374">
      <w:bodyDiv w:val="1"/>
      <w:marLeft w:val="0"/>
      <w:marRight w:val="0"/>
      <w:marTop w:val="0"/>
      <w:marBottom w:val="0"/>
      <w:divBdr>
        <w:top w:val="none" w:sz="0" w:space="0" w:color="auto"/>
        <w:left w:val="none" w:sz="0" w:space="0" w:color="auto"/>
        <w:bottom w:val="none" w:sz="0" w:space="0" w:color="auto"/>
        <w:right w:val="none" w:sz="0" w:space="0" w:color="auto"/>
      </w:divBdr>
    </w:div>
    <w:div w:id="1317538094">
      <w:bodyDiv w:val="1"/>
      <w:marLeft w:val="0"/>
      <w:marRight w:val="0"/>
      <w:marTop w:val="0"/>
      <w:marBottom w:val="0"/>
      <w:divBdr>
        <w:top w:val="none" w:sz="0" w:space="0" w:color="auto"/>
        <w:left w:val="none" w:sz="0" w:space="0" w:color="auto"/>
        <w:bottom w:val="none" w:sz="0" w:space="0" w:color="auto"/>
        <w:right w:val="none" w:sz="0" w:space="0" w:color="auto"/>
      </w:divBdr>
    </w:div>
    <w:div w:id="1319580078">
      <w:bodyDiv w:val="1"/>
      <w:marLeft w:val="0"/>
      <w:marRight w:val="0"/>
      <w:marTop w:val="0"/>
      <w:marBottom w:val="0"/>
      <w:divBdr>
        <w:top w:val="none" w:sz="0" w:space="0" w:color="auto"/>
        <w:left w:val="none" w:sz="0" w:space="0" w:color="auto"/>
        <w:bottom w:val="none" w:sz="0" w:space="0" w:color="auto"/>
        <w:right w:val="none" w:sz="0" w:space="0" w:color="auto"/>
      </w:divBdr>
    </w:div>
    <w:div w:id="1320622916">
      <w:bodyDiv w:val="1"/>
      <w:marLeft w:val="0"/>
      <w:marRight w:val="0"/>
      <w:marTop w:val="0"/>
      <w:marBottom w:val="0"/>
      <w:divBdr>
        <w:top w:val="none" w:sz="0" w:space="0" w:color="auto"/>
        <w:left w:val="none" w:sz="0" w:space="0" w:color="auto"/>
        <w:bottom w:val="none" w:sz="0" w:space="0" w:color="auto"/>
        <w:right w:val="none" w:sz="0" w:space="0" w:color="auto"/>
      </w:divBdr>
    </w:div>
    <w:div w:id="1357734250">
      <w:bodyDiv w:val="1"/>
      <w:marLeft w:val="0"/>
      <w:marRight w:val="0"/>
      <w:marTop w:val="0"/>
      <w:marBottom w:val="0"/>
      <w:divBdr>
        <w:top w:val="none" w:sz="0" w:space="0" w:color="auto"/>
        <w:left w:val="none" w:sz="0" w:space="0" w:color="auto"/>
        <w:bottom w:val="none" w:sz="0" w:space="0" w:color="auto"/>
        <w:right w:val="none" w:sz="0" w:space="0" w:color="auto"/>
      </w:divBdr>
    </w:div>
    <w:div w:id="1366979494">
      <w:bodyDiv w:val="1"/>
      <w:marLeft w:val="0"/>
      <w:marRight w:val="0"/>
      <w:marTop w:val="0"/>
      <w:marBottom w:val="0"/>
      <w:divBdr>
        <w:top w:val="none" w:sz="0" w:space="0" w:color="auto"/>
        <w:left w:val="none" w:sz="0" w:space="0" w:color="auto"/>
        <w:bottom w:val="none" w:sz="0" w:space="0" w:color="auto"/>
        <w:right w:val="none" w:sz="0" w:space="0" w:color="auto"/>
      </w:divBdr>
    </w:div>
    <w:div w:id="1426339237">
      <w:bodyDiv w:val="1"/>
      <w:marLeft w:val="0"/>
      <w:marRight w:val="0"/>
      <w:marTop w:val="0"/>
      <w:marBottom w:val="0"/>
      <w:divBdr>
        <w:top w:val="none" w:sz="0" w:space="0" w:color="auto"/>
        <w:left w:val="none" w:sz="0" w:space="0" w:color="auto"/>
        <w:bottom w:val="none" w:sz="0" w:space="0" w:color="auto"/>
        <w:right w:val="none" w:sz="0" w:space="0" w:color="auto"/>
      </w:divBdr>
    </w:div>
    <w:div w:id="1437868472">
      <w:bodyDiv w:val="1"/>
      <w:marLeft w:val="0"/>
      <w:marRight w:val="0"/>
      <w:marTop w:val="0"/>
      <w:marBottom w:val="0"/>
      <w:divBdr>
        <w:top w:val="none" w:sz="0" w:space="0" w:color="auto"/>
        <w:left w:val="none" w:sz="0" w:space="0" w:color="auto"/>
        <w:bottom w:val="none" w:sz="0" w:space="0" w:color="auto"/>
        <w:right w:val="none" w:sz="0" w:space="0" w:color="auto"/>
      </w:divBdr>
    </w:div>
    <w:div w:id="1469472262">
      <w:bodyDiv w:val="1"/>
      <w:marLeft w:val="0"/>
      <w:marRight w:val="0"/>
      <w:marTop w:val="0"/>
      <w:marBottom w:val="0"/>
      <w:divBdr>
        <w:top w:val="none" w:sz="0" w:space="0" w:color="auto"/>
        <w:left w:val="none" w:sz="0" w:space="0" w:color="auto"/>
        <w:bottom w:val="none" w:sz="0" w:space="0" w:color="auto"/>
        <w:right w:val="none" w:sz="0" w:space="0" w:color="auto"/>
      </w:divBdr>
    </w:div>
    <w:div w:id="1509170839">
      <w:bodyDiv w:val="1"/>
      <w:marLeft w:val="0"/>
      <w:marRight w:val="0"/>
      <w:marTop w:val="0"/>
      <w:marBottom w:val="0"/>
      <w:divBdr>
        <w:top w:val="none" w:sz="0" w:space="0" w:color="auto"/>
        <w:left w:val="none" w:sz="0" w:space="0" w:color="auto"/>
        <w:bottom w:val="none" w:sz="0" w:space="0" w:color="auto"/>
        <w:right w:val="none" w:sz="0" w:space="0" w:color="auto"/>
      </w:divBdr>
    </w:div>
    <w:div w:id="1519125294">
      <w:bodyDiv w:val="1"/>
      <w:marLeft w:val="0"/>
      <w:marRight w:val="0"/>
      <w:marTop w:val="0"/>
      <w:marBottom w:val="0"/>
      <w:divBdr>
        <w:top w:val="none" w:sz="0" w:space="0" w:color="auto"/>
        <w:left w:val="none" w:sz="0" w:space="0" w:color="auto"/>
        <w:bottom w:val="none" w:sz="0" w:space="0" w:color="auto"/>
        <w:right w:val="none" w:sz="0" w:space="0" w:color="auto"/>
      </w:divBdr>
    </w:div>
    <w:div w:id="1533109293">
      <w:bodyDiv w:val="1"/>
      <w:marLeft w:val="0"/>
      <w:marRight w:val="0"/>
      <w:marTop w:val="0"/>
      <w:marBottom w:val="0"/>
      <w:divBdr>
        <w:top w:val="none" w:sz="0" w:space="0" w:color="auto"/>
        <w:left w:val="none" w:sz="0" w:space="0" w:color="auto"/>
        <w:bottom w:val="none" w:sz="0" w:space="0" w:color="auto"/>
        <w:right w:val="none" w:sz="0" w:space="0" w:color="auto"/>
      </w:divBdr>
    </w:div>
    <w:div w:id="1535772880">
      <w:bodyDiv w:val="1"/>
      <w:marLeft w:val="0"/>
      <w:marRight w:val="0"/>
      <w:marTop w:val="0"/>
      <w:marBottom w:val="0"/>
      <w:divBdr>
        <w:top w:val="none" w:sz="0" w:space="0" w:color="auto"/>
        <w:left w:val="none" w:sz="0" w:space="0" w:color="auto"/>
        <w:bottom w:val="none" w:sz="0" w:space="0" w:color="auto"/>
        <w:right w:val="none" w:sz="0" w:space="0" w:color="auto"/>
      </w:divBdr>
    </w:div>
    <w:div w:id="1557089264">
      <w:bodyDiv w:val="1"/>
      <w:marLeft w:val="0"/>
      <w:marRight w:val="0"/>
      <w:marTop w:val="0"/>
      <w:marBottom w:val="0"/>
      <w:divBdr>
        <w:top w:val="none" w:sz="0" w:space="0" w:color="auto"/>
        <w:left w:val="none" w:sz="0" w:space="0" w:color="auto"/>
        <w:bottom w:val="none" w:sz="0" w:space="0" w:color="auto"/>
        <w:right w:val="none" w:sz="0" w:space="0" w:color="auto"/>
      </w:divBdr>
    </w:div>
    <w:div w:id="1569029940">
      <w:bodyDiv w:val="1"/>
      <w:marLeft w:val="0"/>
      <w:marRight w:val="0"/>
      <w:marTop w:val="0"/>
      <w:marBottom w:val="0"/>
      <w:divBdr>
        <w:top w:val="none" w:sz="0" w:space="0" w:color="auto"/>
        <w:left w:val="none" w:sz="0" w:space="0" w:color="auto"/>
        <w:bottom w:val="none" w:sz="0" w:space="0" w:color="auto"/>
        <w:right w:val="none" w:sz="0" w:space="0" w:color="auto"/>
      </w:divBdr>
    </w:div>
    <w:div w:id="1694765594">
      <w:bodyDiv w:val="1"/>
      <w:marLeft w:val="0"/>
      <w:marRight w:val="0"/>
      <w:marTop w:val="0"/>
      <w:marBottom w:val="0"/>
      <w:divBdr>
        <w:top w:val="none" w:sz="0" w:space="0" w:color="auto"/>
        <w:left w:val="none" w:sz="0" w:space="0" w:color="auto"/>
        <w:bottom w:val="none" w:sz="0" w:space="0" w:color="auto"/>
        <w:right w:val="none" w:sz="0" w:space="0" w:color="auto"/>
      </w:divBdr>
    </w:div>
    <w:div w:id="1699508123">
      <w:bodyDiv w:val="1"/>
      <w:marLeft w:val="0"/>
      <w:marRight w:val="0"/>
      <w:marTop w:val="0"/>
      <w:marBottom w:val="0"/>
      <w:divBdr>
        <w:top w:val="none" w:sz="0" w:space="0" w:color="auto"/>
        <w:left w:val="none" w:sz="0" w:space="0" w:color="auto"/>
        <w:bottom w:val="none" w:sz="0" w:space="0" w:color="auto"/>
        <w:right w:val="none" w:sz="0" w:space="0" w:color="auto"/>
      </w:divBdr>
    </w:div>
    <w:div w:id="1718582436">
      <w:bodyDiv w:val="1"/>
      <w:marLeft w:val="0"/>
      <w:marRight w:val="0"/>
      <w:marTop w:val="0"/>
      <w:marBottom w:val="0"/>
      <w:divBdr>
        <w:top w:val="none" w:sz="0" w:space="0" w:color="auto"/>
        <w:left w:val="none" w:sz="0" w:space="0" w:color="auto"/>
        <w:bottom w:val="none" w:sz="0" w:space="0" w:color="auto"/>
        <w:right w:val="none" w:sz="0" w:space="0" w:color="auto"/>
      </w:divBdr>
    </w:div>
    <w:div w:id="1920290733">
      <w:bodyDiv w:val="1"/>
      <w:marLeft w:val="0"/>
      <w:marRight w:val="0"/>
      <w:marTop w:val="0"/>
      <w:marBottom w:val="0"/>
      <w:divBdr>
        <w:top w:val="none" w:sz="0" w:space="0" w:color="auto"/>
        <w:left w:val="none" w:sz="0" w:space="0" w:color="auto"/>
        <w:bottom w:val="none" w:sz="0" w:space="0" w:color="auto"/>
        <w:right w:val="none" w:sz="0" w:space="0" w:color="auto"/>
      </w:divBdr>
    </w:div>
    <w:div w:id="1943683202">
      <w:bodyDiv w:val="1"/>
      <w:marLeft w:val="0"/>
      <w:marRight w:val="0"/>
      <w:marTop w:val="0"/>
      <w:marBottom w:val="0"/>
      <w:divBdr>
        <w:top w:val="none" w:sz="0" w:space="0" w:color="auto"/>
        <w:left w:val="none" w:sz="0" w:space="0" w:color="auto"/>
        <w:bottom w:val="none" w:sz="0" w:space="0" w:color="auto"/>
        <w:right w:val="none" w:sz="0" w:space="0" w:color="auto"/>
      </w:divBdr>
    </w:div>
    <w:div w:id="1957055684">
      <w:bodyDiv w:val="1"/>
      <w:marLeft w:val="0"/>
      <w:marRight w:val="0"/>
      <w:marTop w:val="0"/>
      <w:marBottom w:val="0"/>
      <w:divBdr>
        <w:top w:val="none" w:sz="0" w:space="0" w:color="auto"/>
        <w:left w:val="none" w:sz="0" w:space="0" w:color="auto"/>
        <w:bottom w:val="none" w:sz="0" w:space="0" w:color="auto"/>
        <w:right w:val="none" w:sz="0" w:space="0" w:color="auto"/>
      </w:divBdr>
    </w:div>
    <w:div w:id="1978876023">
      <w:bodyDiv w:val="1"/>
      <w:marLeft w:val="0"/>
      <w:marRight w:val="0"/>
      <w:marTop w:val="0"/>
      <w:marBottom w:val="0"/>
      <w:divBdr>
        <w:top w:val="none" w:sz="0" w:space="0" w:color="auto"/>
        <w:left w:val="none" w:sz="0" w:space="0" w:color="auto"/>
        <w:bottom w:val="none" w:sz="0" w:space="0" w:color="auto"/>
        <w:right w:val="none" w:sz="0" w:space="0" w:color="auto"/>
      </w:divBdr>
    </w:div>
    <w:div w:id="1989628391">
      <w:bodyDiv w:val="1"/>
      <w:marLeft w:val="0"/>
      <w:marRight w:val="0"/>
      <w:marTop w:val="0"/>
      <w:marBottom w:val="0"/>
      <w:divBdr>
        <w:top w:val="none" w:sz="0" w:space="0" w:color="auto"/>
        <w:left w:val="none" w:sz="0" w:space="0" w:color="auto"/>
        <w:bottom w:val="none" w:sz="0" w:space="0" w:color="auto"/>
        <w:right w:val="none" w:sz="0" w:space="0" w:color="auto"/>
      </w:divBdr>
    </w:div>
    <w:div w:id="1992711136">
      <w:bodyDiv w:val="1"/>
      <w:marLeft w:val="0"/>
      <w:marRight w:val="0"/>
      <w:marTop w:val="0"/>
      <w:marBottom w:val="0"/>
      <w:divBdr>
        <w:top w:val="none" w:sz="0" w:space="0" w:color="auto"/>
        <w:left w:val="none" w:sz="0" w:space="0" w:color="auto"/>
        <w:bottom w:val="none" w:sz="0" w:space="0" w:color="auto"/>
        <w:right w:val="none" w:sz="0" w:space="0" w:color="auto"/>
      </w:divBdr>
    </w:div>
    <w:div w:id="1994094029">
      <w:bodyDiv w:val="1"/>
      <w:marLeft w:val="0"/>
      <w:marRight w:val="0"/>
      <w:marTop w:val="0"/>
      <w:marBottom w:val="0"/>
      <w:divBdr>
        <w:top w:val="none" w:sz="0" w:space="0" w:color="auto"/>
        <w:left w:val="none" w:sz="0" w:space="0" w:color="auto"/>
        <w:bottom w:val="none" w:sz="0" w:space="0" w:color="auto"/>
        <w:right w:val="none" w:sz="0" w:space="0" w:color="auto"/>
      </w:divBdr>
      <w:divsChild>
        <w:div w:id="84427714">
          <w:marLeft w:val="0"/>
          <w:marRight w:val="0"/>
          <w:marTop w:val="0"/>
          <w:marBottom w:val="0"/>
          <w:divBdr>
            <w:top w:val="none" w:sz="0" w:space="0" w:color="auto"/>
            <w:left w:val="none" w:sz="0" w:space="0" w:color="auto"/>
            <w:bottom w:val="none" w:sz="0" w:space="0" w:color="auto"/>
            <w:right w:val="none" w:sz="0" w:space="0" w:color="auto"/>
          </w:divBdr>
          <w:divsChild>
            <w:div w:id="168839131">
              <w:marLeft w:val="0"/>
              <w:marRight w:val="0"/>
              <w:marTop w:val="0"/>
              <w:marBottom w:val="0"/>
              <w:divBdr>
                <w:top w:val="none" w:sz="0" w:space="0" w:color="auto"/>
                <w:left w:val="none" w:sz="0" w:space="0" w:color="auto"/>
                <w:bottom w:val="none" w:sz="0" w:space="0" w:color="auto"/>
                <w:right w:val="none" w:sz="0" w:space="0" w:color="auto"/>
              </w:divBdr>
              <w:divsChild>
                <w:div w:id="911692676">
                  <w:marLeft w:val="0"/>
                  <w:marRight w:val="0"/>
                  <w:marTop w:val="0"/>
                  <w:marBottom w:val="0"/>
                  <w:divBdr>
                    <w:top w:val="none" w:sz="0" w:space="0" w:color="auto"/>
                    <w:left w:val="none" w:sz="0" w:space="0" w:color="auto"/>
                    <w:bottom w:val="none" w:sz="0" w:space="0" w:color="auto"/>
                    <w:right w:val="none" w:sz="0" w:space="0" w:color="auto"/>
                  </w:divBdr>
                </w:div>
              </w:divsChild>
            </w:div>
            <w:div w:id="1544976035">
              <w:marLeft w:val="0"/>
              <w:marRight w:val="0"/>
              <w:marTop w:val="0"/>
              <w:marBottom w:val="0"/>
              <w:divBdr>
                <w:top w:val="none" w:sz="0" w:space="0" w:color="auto"/>
                <w:left w:val="none" w:sz="0" w:space="0" w:color="auto"/>
                <w:bottom w:val="none" w:sz="0" w:space="0" w:color="auto"/>
                <w:right w:val="none" w:sz="0" w:space="0" w:color="auto"/>
              </w:divBdr>
              <w:divsChild>
                <w:div w:id="12119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3299">
      <w:bodyDiv w:val="1"/>
      <w:marLeft w:val="0"/>
      <w:marRight w:val="0"/>
      <w:marTop w:val="0"/>
      <w:marBottom w:val="0"/>
      <w:divBdr>
        <w:top w:val="none" w:sz="0" w:space="0" w:color="auto"/>
        <w:left w:val="none" w:sz="0" w:space="0" w:color="auto"/>
        <w:bottom w:val="none" w:sz="0" w:space="0" w:color="auto"/>
        <w:right w:val="none" w:sz="0" w:space="0" w:color="auto"/>
      </w:divBdr>
    </w:div>
    <w:div w:id="2029208774">
      <w:bodyDiv w:val="1"/>
      <w:marLeft w:val="0"/>
      <w:marRight w:val="0"/>
      <w:marTop w:val="0"/>
      <w:marBottom w:val="0"/>
      <w:divBdr>
        <w:top w:val="none" w:sz="0" w:space="0" w:color="auto"/>
        <w:left w:val="none" w:sz="0" w:space="0" w:color="auto"/>
        <w:bottom w:val="none" w:sz="0" w:space="0" w:color="auto"/>
        <w:right w:val="none" w:sz="0" w:space="0" w:color="auto"/>
      </w:divBdr>
    </w:div>
    <w:div w:id="2037462063">
      <w:bodyDiv w:val="1"/>
      <w:marLeft w:val="0"/>
      <w:marRight w:val="0"/>
      <w:marTop w:val="0"/>
      <w:marBottom w:val="0"/>
      <w:divBdr>
        <w:top w:val="none" w:sz="0" w:space="0" w:color="auto"/>
        <w:left w:val="none" w:sz="0" w:space="0" w:color="auto"/>
        <w:bottom w:val="none" w:sz="0" w:space="0" w:color="auto"/>
        <w:right w:val="none" w:sz="0" w:space="0" w:color="auto"/>
      </w:divBdr>
    </w:div>
    <w:div w:id="2114938099">
      <w:bodyDiv w:val="1"/>
      <w:marLeft w:val="0"/>
      <w:marRight w:val="0"/>
      <w:marTop w:val="0"/>
      <w:marBottom w:val="0"/>
      <w:divBdr>
        <w:top w:val="none" w:sz="0" w:space="0" w:color="auto"/>
        <w:left w:val="none" w:sz="0" w:space="0" w:color="auto"/>
        <w:bottom w:val="none" w:sz="0" w:space="0" w:color="auto"/>
        <w:right w:val="none" w:sz="0" w:space="0" w:color="auto"/>
      </w:divBdr>
    </w:div>
    <w:div w:id="2123182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corruzione.it/-/whistleblow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Utente\Downloads\usp.ct@istruzione.it" TargetMode="External"/><Relationship Id="rId4" Type="http://schemas.openxmlformats.org/officeDocument/2006/relationships/settings" Target="settings.xml"/><Relationship Id="rId9" Type="http://schemas.openxmlformats.org/officeDocument/2006/relationships/hyperlink" Target="https://www.gazzettaufficiale.it/atto/serie_generale/caricaArticolo?art.versione=1&amp;art.idGruppo=2&amp;art.flagTipoArticolo=0&amp;art.codiceRedazionale=23G00032&amp;art.idArticolo=6&amp;art.idSottoArticolo=1&amp;art.idSottoArticolo1=10&amp;art.dataPubblicazioneGazzetta=2023-03-15&amp;art.progressivo=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netsense@pec.it" TargetMode="External"/><Relationship Id="rId1" Type="http://schemas.openxmlformats.org/officeDocument/2006/relationships/hyperlink" Target="mailto:info@netsenseweb.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ati%20applicazioni\KnowledgeTree\KnowledgeTree%20Tools\knowledget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4A96-CA1C-4130-A595-FCC367AF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knowledgetree</Template>
  <TotalTime>1</TotalTime>
  <Pages>1</Pages>
  <Words>406</Words>
  <Characters>2318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In riferimento alla Vostra richiesta Vi inviamo la nostra migliore offerta per il sistema di teledidattica Vip_Teach </vt:lpstr>
    </vt:vector>
  </TitlesOfParts>
  <Company>Università di Catania</Company>
  <LinksUpToDate>false</LinksUpToDate>
  <CharactersWithSpaces>2719</CharactersWithSpaces>
  <SharedDoc>false</SharedDoc>
  <HLinks>
    <vt:vector size="18" baseType="variant">
      <vt:variant>
        <vt:i4>1114157</vt:i4>
      </vt:variant>
      <vt:variant>
        <vt:i4>3</vt:i4>
      </vt:variant>
      <vt:variant>
        <vt:i4>0</vt:i4>
      </vt:variant>
      <vt:variant>
        <vt:i4>5</vt:i4>
      </vt:variant>
      <vt:variant>
        <vt:lpwstr>mailto:netsense@pec.it</vt:lpwstr>
      </vt:variant>
      <vt:variant>
        <vt:lpwstr/>
      </vt:variant>
      <vt:variant>
        <vt:i4>1310812</vt:i4>
      </vt:variant>
      <vt:variant>
        <vt:i4>0</vt:i4>
      </vt:variant>
      <vt:variant>
        <vt:i4>0</vt:i4>
      </vt:variant>
      <vt:variant>
        <vt:i4>5</vt:i4>
      </vt:variant>
      <vt:variant>
        <vt:lpwstr>mailto:info@netsenseweb.com</vt:lpwstr>
      </vt:variant>
      <vt:variant>
        <vt:lpwstr/>
      </vt:variant>
      <vt:variant>
        <vt:i4>2490447</vt:i4>
      </vt:variant>
      <vt:variant>
        <vt:i4>5510</vt:i4>
      </vt:variant>
      <vt:variant>
        <vt:i4>1025</vt:i4>
      </vt:variant>
      <vt:variant>
        <vt:i4>1</vt:i4>
      </vt:variant>
      <vt:variant>
        <vt:lpwstr>NS_Logo_small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 Windows</cp:lastModifiedBy>
  <cp:revision>2</cp:revision>
  <cp:lastPrinted>2019-11-13T14:02:00Z</cp:lastPrinted>
  <dcterms:created xsi:type="dcterms:W3CDTF">2023-07-19T07:52:00Z</dcterms:created>
  <dcterms:modified xsi:type="dcterms:W3CDTF">2023-07-19T07:52:00Z</dcterms:modified>
</cp:coreProperties>
</file>